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AF27" w14:textId="3A152608" w:rsidR="00CD0E3F" w:rsidRPr="00602493" w:rsidRDefault="003431F6" w:rsidP="007212E2">
      <w:pPr>
        <w:pStyle w:val="Titel"/>
        <w:spacing w:before="240" w:after="840"/>
      </w:pPr>
      <w:bookmarkStart w:id="0" w:name="_Toc134683551"/>
      <w:r>
        <w:t>Arbeitsdokument KDM - Mustervorlage</w:t>
      </w:r>
      <w:bookmarkEnd w:id="0"/>
    </w:p>
    <w:p w14:paraId="29DA496B" w14:textId="32200066" w:rsidR="00DF1DB6" w:rsidRDefault="00E9776B" w:rsidP="00CC5FCC">
      <w:pPr>
        <w:pStyle w:val="berschrift2"/>
      </w:pPr>
      <w:bookmarkStart w:id="1" w:name="_Toc134683552"/>
      <w:r>
        <w:t>Inhaltsverzeichnis</w:t>
      </w:r>
      <w:bookmarkEnd w:id="1"/>
    </w:p>
    <w:sdt>
      <w:sdtPr>
        <w:id w:val="-1825881839"/>
        <w:docPartObj>
          <w:docPartGallery w:val="Table of Contents"/>
          <w:docPartUnique/>
        </w:docPartObj>
      </w:sdtPr>
      <w:sdtEndPr/>
      <w:sdtContent>
        <w:p w14:paraId="1D9DAA15" w14:textId="1CB94B45" w:rsidR="003A664C" w:rsidRDefault="00E9776B">
          <w:pPr>
            <w:pStyle w:val="Verzeichnis1"/>
            <w:rPr>
              <w:rFonts w:asciiTheme="minorHAnsi" w:eastAsiaTheme="minorEastAsia" w:hAnsiTheme="minorHAnsi" w:cstheme="minorBidi"/>
              <w:noProof/>
              <w:lang w:eastAsia="de-DE"/>
            </w:rPr>
          </w:pPr>
          <w:r>
            <w:fldChar w:fldCharType="begin"/>
          </w:r>
          <w:r>
            <w:rPr>
              <w:rStyle w:val="IndexLink"/>
              <w:webHidden/>
            </w:rPr>
            <w:instrText xml:space="preserve"> TOC \z \o "1-2" \u \h</w:instrText>
          </w:r>
          <w:r>
            <w:rPr>
              <w:rStyle w:val="IndexLink"/>
            </w:rPr>
            <w:fldChar w:fldCharType="separate"/>
          </w:r>
          <w:hyperlink w:anchor="_Toc134683551" w:history="1">
            <w:r w:rsidR="003A664C" w:rsidRPr="00FD2CF6">
              <w:rPr>
                <w:rStyle w:val="Hyperlink"/>
                <w:noProof/>
              </w:rPr>
              <w:t>Arbeitsdokument KDM - Mustervorlage</w:t>
            </w:r>
            <w:r w:rsidR="003A664C">
              <w:rPr>
                <w:noProof/>
                <w:webHidden/>
              </w:rPr>
              <w:tab/>
            </w:r>
            <w:r w:rsidR="003A664C">
              <w:rPr>
                <w:noProof/>
                <w:webHidden/>
              </w:rPr>
              <w:fldChar w:fldCharType="begin"/>
            </w:r>
            <w:r w:rsidR="003A664C">
              <w:rPr>
                <w:noProof/>
                <w:webHidden/>
              </w:rPr>
              <w:instrText xml:space="preserve"> PAGEREF _Toc134683551 \h </w:instrText>
            </w:r>
            <w:r w:rsidR="003A664C">
              <w:rPr>
                <w:noProof/>
                <w:webHidden/>
              </w:rPr>
            </w:r>
            <w:r w:rsidR="003A664C">
              <w:rPr>
                <w:noProof/>
                <w:webHidden/>
              </w:rPr>
              <w:fldChar w:fldCharType="separate"/>
            </w:r>
            <w:r w:rsidR="003A664C">
              <w:rPr>
                <w:noProof/>
                <w:webHidden/>
              </w:rPr>
              <w:t>1</w:t>
            </w:r>
            <w:r w:rsidR="003A664C">
              <w:rPr>
                <w:noProof/>
                <w:webHidden/>
              </w:rPr>
              <w:fldChar w:fldCharType="end"/>
            </w:r>
          </w:hyperlink>
        </w:p>
        <w:p w14:paraId="4492AF43" w14:textId="30301A4D"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2" w:history="1">
            <w:r w:rsidR="003A664C" w:rsidRPr="00FD2CF6">
              <w:rPr>
                <w:rStyle w:val="Hyperlink"/>
                <w:noProof/>
              </w:rPr>
              <w:t>Inhaltsverzeichnis</w:t>
            </w:r>
            <w:r w:rsidR="003A664C">
              <w:rPr>
                <w:noProof/>
                <w:webHidden/>
              </w:rPr>
              <w:tab/>
            </w:r>
            <w:r w:rsidR="003A664C">
              <w:rPr>
                <w:noProof/>
                <w:webHidden/>
              </w:rPr>
              <w:fldChar w:fldCharType="begin"/>
            </w:r>
            <w:r w:rsidR="003A664C">
              <w:rPr>
                <w:noProof/>
                <w:webHidden/>
              </w:rPr>
              <w:instrText xml:space="preserve"> PAGEREF _Toc134683552 \h </w:instrText>
            </w:r>
            <w:r w:rsidR="003A664C">
              <w:rPr>
                <w:noProof/>
                <w:webHidden/>
              </w:rPr>
            </w:r>
            <w:r w:rsidR="003A664C">
              <w:rPr>
                <w:noProof/>
                <w:webHidden/>
              </w:rPr>
              <w:fldChar w:fldCharType="separate"/>
            </w:r>
            <w:r w:rsidR="003A664C">
              <w:rPr>
                <w:noProof/>
                <w:webHidden/>
              </w:rPr>
              <w:t>1</w:t>
            </w:r>
            <w:r w:rsidR="003A664C">
              <w:rPr>
                <w:noProof/>
                <w:webHidden/>
              </w:rPr>
              <w:fldChar w:fldCharType="end"/>
            </w:r>
          </w:hyperlink>
        </w:p>
        <w:p w14:paraId="4A5A69B1" w14:textId="5E7CB4E8" w:rsidR="003A664C" w:rsidRDefault="00E902EF">
          <w:pPr>
            <w:pStyle w:val="Verzeichnis1"/>
            <w:rPr>
              <w:rFonts w:asciiTheme="minorHAnsi" w:eastAsiaTheme="minorEastAsia" w:hAnsiTheme="minorHAnsi" w:cstheme="minorBidi"/>
              <w:noProof/>
              <w:lang w:eastAsia="de-DE"/>
            </w:rPr>
          </w:pPr>
          <w:hyperlink w:anchor="_Toc134683553" w:history="1">
            <w:r w:rsidR="003A664C" w:rsidRPr="00FD2CF6">
              <w:rPr>
                <w:rStyle w:val="Hyperlink"/>
                <w:noProof/>
              </w:rPr>
              <w:t>Vorbereitung</w:t>
            </w:r>
            <w:r w:rsidR="003A664C">
              <w:rPr>
                <w:noProof/>
                <w:webHidden/>
              </w:rPr>
              <w:tab/>
            </w:r>
            <w:r w:rsidR="003A664C">
              <w:rPr>
                <w:noProof/>
                <w:webHidden/>
              </w:rPr>
              <w:fldChar w:fldCharType="begin"/>
            </w:r>
            <w:r w:rsidR="003A664C">
              <w:rPr>
                <w:noProof/>
                <w:webHidden/>
              </w:rPr>
              <w:instrText xml:space="preserve"> PAGEREF _Toc134683553 \h </w:instrText>
            </w:r>
            <w:r w:rsidR="003A664C">
              <w:rPr>
                <w:noProof/>
                <w:webHidden/>
              </w:rPr>
            </w:r>
            <w:r w:rsidR="003A664C">
              <w:rPr>
                <w:noProof/>
                <w:webHidden/>
              </w:rPr>
              <w:fldChar w:fldCharType="separate"/>
            </w:r>
            <w:r w:rsidR="003A664C">
              <w:rPr>
                <w:noProof/>
                <w:webHidden/>
              </w:rPr>
              <w:t>2</w:t>
            </w:r>
            <w:r w:rsidR="003A664C">
              <w:rPr>
                <w:noProof/>
                <w:webHidden/>
              </w:rPr>
              <w:fldChar w:fldCharType="end"/>
            </w:r>
          </w:hyperlink>
        </w:p>
        <w:p w14:paraId="099588AA" w14:textId="61993EE6"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4" w:history="1">
            <w:r w:rsidR="003A664C" w:rsidRPr="00FD2CF6">
              <w:rPr>
                <w:rStyle w:val="Hyperlink"/>
                <w:noProof/>
              </w:rPr>
              <w:t>Titel der Verarbeitung</w:t>
            </w:r>
            <w:r w:rsidR="003A664C">
              <w:rPr>
                <w:noProof/>
                <w:webHidden/>
              </w:rPr>
              <w:tab/>
            </w:r>
            <w:r w:rsidR="003A664C">
              <w:rPr>
                <w:noProof/>
                <w:webHidden/>
              </w:rPr>
              <w:fldChar w:fldCharType="begin"/>
            </w:r>
            <w:r w:rsidR="003A664C">
              <w:rPr>
                <w:noProof/>
                <w:webHidden/>
              </w:rPr>
              <w:instrText xml:space="preserve"> PAGEREF _Toc134683554 \h </w:instrText>
            </w:r>
            <w:r w:rsidR="003A664C">
              <w:rPr>
                <w:noProof/>
                <w:webHidden/>
              </w:rPr>
            </w:r>
            <w:r w:rsidR="003A664C">
              <w:rPr>
                <w:noProof/>
                <w:webHidden/>
              </w:rPr>
              <w:fldChar w:fldCharType="separate"/>
            </w:r>
            <w:r w:rsidR="003A664C">
              <w:rPr>
                <w:noProof/>
                <w:webHidden/>
              </w:rPr>
              <w:t>2</w:t>
            </w:r>
            <w:r w:rsidR="003A664C">
              <w:rPr>
                <w:noProof/>
                <w:webHidden/>
              </w:rPr>
              <w:fldChar w:fldCharType="end"/>
            </w:r>
          </w:hyperlink>
        </w:p>
        <w:p w14:paraId="48A8A1AC" w14:textId="0075CFA4"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5" w:history="1">
            <w:r w:rsidR="003A664C" w:rsidRPr="00FD2CF6">
              <w:rPr>
                <w:rStyle w:val="Hyperlink"/>
                <w:noProof/>
              </w:rPr>
              <w:t>Ist Datenschutz relevant für die Verarbeitung?</w:t>
            </w:r>
            <w:r w:rsidR="003A664C">
              <w:rPr>
                <w:noProof/>
                <w:webHidden/>
              </w:rPr>
              <w:tab/>
            </w:r>
            <w:r w:rsidR="003A664C">
              <w:rPr>
                <w:noProof/>
                <w:webHidden/>
              </w:rPr>
              <w:fldChar w:fldCharType="begin"/>
            </w:r>
            <w:r w:rsidR="003A664C">
              <w:rPr>
                <w:noProof/>
                <w:webHidden/>
              </w:rPr>
              <w:instrText xml:space="preserve"> PAGEREF _Toc134683555 \h </w:instrText>
            </w:r>
            <w:r w:rsidR="003A664C">
              <w:rPr>
                <w:noProof/>
                <w:webHidden/>
              </w:rPr>
            </w:r>
            <w:r w:rsidR="003A664C">
              <w:rPr>
                <w:noProof/>
                <w:webHidden/>
              </w:rPr>
              <w:fldChar w:fldCharType="separate"/>
            </w:r>
            <w:r w:rsidR="003A664C">
              <w:rPr>
                <w:noProof/>
                <w:webHidden/>
              </w:rPr>
              <w:t>2</w:t>
            </w:r>
            <w:r w:rsidR="003A664C">
              <w:rPr>
                <w:noProof/>
                <w:webHidden/>
              </w:rPr>
              <w:fldChar w:fldCharType="end"/>
            </w:r>
          </w:hyperlink>
        </w:p>
        <w:p w14:paraId="084F1B01" w14:textId="474C3922"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6" w:history="1">
            <w:r w:rsidR="003A664C" w:rsidRPr="00FD2CF6">
              <w:rPr>
                <w:rStyle w:val="Hyperlink"/>
                <w:noProof/>
              </w:rPr>
              <w:t>Ziel, Auftrag, Rechtmäßigkeit der Verarbeitung</w:t>
            </w:r>
            <w:r w:rsidR="003A664C">
              <w:rPr>
                <w:noProof/>
                <w:webHidden/>
              </w:rPr>
              <w:tab/>
            </w:r>
            <w:r w:rsidR="003A664C">
              <w:rPr>
                <w:noProof/>
                <w:webHidden/>
              </w:rPr>
              <w:fldChar w:fldCharType="begin"/>
            </w:r>
            <w:r w:rsidR="003A664C">
              <w:rPr>
                <w:noProof/>
                <w:webHidden/>
              </w:rPr>
              <w:instrText xml:space="preserve"> PAGEREF _Toc134683556 \h </w:instrText>
            </w:r>
            <w:r w:rsidR="003A664C">
              <w:rPr>
                <w:noProof/>
                <w:webHidden/>
              </w:rPr>
            </w:r>
            <w:r w:rsidR="003A664C">
              <w:rPr>
                <w:noProof/>
                <w:webHidden/>
              </w:rPr>
              <w:fldChar w:fldCharType="separate"/>
            </w:r>
            <w:r w:rsidR="003A664C">
              <w:rPr>
                <w:noProof/>
                <w:webHidden/>
              </w:rPr>
              <w:t>2</w:t>
            </w:r>
            <w:r w:rsidR="003A664C">
              <w:rPr>
                <w:noProof/>
                <w:webHidden/>
              </w:rPr>
              <w:fldChar w:fldCharType="end"/>
            </w:r>
          </w:hyperlink>
        </w:p>
        <w:p w14:paraId="5DCBAED5" w14:textId="68E1F65E"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7" w:history="1">
            <w:r w:rsidR="003A664C" w:rsidRPr="00FD2CF6">
              <w:rPr>
                <w:rStyle w:val="Hyperlink"/>
                <w:noProof/>
              </w:rPr>
              <w:t>Mittel zur Zielerreichung</w:t>
            </w:r>
            <w:r w:rsidR="003A664C">
              <w:rPr>
                <w:noProof/>
                <w:webHidden/>
              </w:rPr>
              <w:tab/>
            </w:r>
            <w:r w:rsidR="003A664C">
              <w:rPr>
                <w:noProof/>
                <w:webHidden/>
              </w:rPr>
              <w:fldChar w:fldCharType="begin"/>
            </w:r>
            <w:r w:rsidR="003A664C">
              <w:rPr>
                <w:noProof/>
                <w:webHidden/>
              </w:rPr>
              <w:instrText xml:space="preserve"> PAGEREF _Toc134683557 \h </w:instrText>
            </w:r>
            <w:r w:rsidR="003A664C">
              <w:rPr>
                <w:noProof/>
                <w:webHidden/>
              </w:rPr>
            </w:r>
            <w:r w:rsidR="003A664C">
              <w:rPr>
                <w:noProof/>
                <w:webHidden/>
              </w:rPr>
              <w:fldChar w:fldCharType="separate"/>
            </w:r>
            <w:r w:rsidR="003A664C">
              <w:rPr>
                <w:noProof/>
                <w:webHidden/>
              </w:rPr>
              <w:t>3</w:t>
            </w:r>
            <w:r w:rsidR="003A664C">
              <w:rPr>
                <w:noProof/>
                <w:webHidden/>
              </w:rPr>
              <w:fldChar w:fldCharType="end"/>
            </w:r>
          </w:hyperlink>
        </w:p>
        <w:p w14:paraId="69FF076E" w14:textId="0E7E89AA"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8" w:history="1">
            <w:r w:rsidR="003A664C" w:rsidRPr="00FD2CF6">
              <w:rPr>
                <w:rStyle w:val="Hyperlink"/>
                <w:noProof/>
              </w:rPr>
              <w:t>Zweck der Verarbeitung</w:t>
            </w:r>
            <w:r w:rsidR="003A664C">
              <w:rPr>
                <w:noProof/>
                <w:webHidden/>
              </w:rPr>
              <w:tab/>
            </w:r>
            <w:r w:rsidR="003A664C">
              <w:rPr>
                <w:noProof/>
                <w:webHidden/>
              </w:rPr>
              <w:fldChar w:fldCharType="begin"/>
            </w:r>
            <w:r w:rsidR="003A664C">
              <w:rPr>
                <w:noProof/>
                <w:webHidden/>
              </w:rPr>
              <w:instrText xml:space="preserve"> PAGEREF _Toc134683558 \h </w:instrText>
            </w:r>
            <w:r w:rsidR="003A664C">
              <w:rPr>
                <w:noProof/>
                <w:webHidden/>
              </w:rPr>
            </w:r>
            <w:r w:rsidR="003A664C">
              <w:rPr>
                <w:noProof/>
                <w:webHidden/>
              </w:rPr>
              <w:fldChar w:fldCharType="separate"/>
            </w:r>
            <w:r w:rsidR="003A664C">
              <w:rPr>
                <w:noProof/>
                <w:webHidden/>
              </w:rPr>
              <w:t>4</w:t>
            </w:r>
            <w:r w:rsidR="003A664C">
              <w:rPr>
                <w:noProof/>
                <w:webHidden/>
              </w:rPr>
              <w:fldChar w:fldCharType="end"/>
            </w:r>
          </w:hyperlink>
        </w:p>
        <w:p w14:paraId="77CCEFEF" w14:textId="5B5C96A7"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59" w:history="1">
            <w:r w:rsidR="003A664C" w:rsidRPr="00FD2CF6">
              <w:rPr>
                <w:rStyle w:val="Hyperlink"/>
                <w:noProof/>
              </w:rPr>
              <w:t>Erforderlichkeit der Verarbeitung</w:t>
            </w:r>
            <w:r w:rsidR="003A664C">
              <w:rPr>
                <w:noProof/>
                <w:webHidden/>
              </w:rPr>
              <w:tab/>
            </w:r>
            <w:r w:rsidR="003A664C">
              <w:rPr>
                <w:noProof/>
                <w:webHidden/>
              </w:rPr>
              <w:fldChar w:fldCharType="begin"/>
            </w:r>
            <w:r w:rsidR="003A664C">
              <w:rPr>
                <w:noProof/>
                <w:webHidden/>
              </w:rPr>
              <w:instrText xml:space="preserve"> PAGEREF _Toc134683559 \h </w:instrText>
            </w:r>
            <w:r w:rsidR="003A664C">
              <w:rPr>
                <w:noProof/>
                <w:webHidden/>
              </w:rPr>
            </w:r>
            <w:r w:rsidR="003A664C">
              <w:rPr>
                <w:noProof/>
                <w:webHidden/>
              </w:rPr>
              <w:fldChar w:fldCharType="separate"/>
            </w:r>
            <w:r w:rsidR="003A664C">
              <w:rPr>
                <w:noProof/>
                <w:webHidden/>
              </w:rPr>
              <w:t>4</w:t>
            </w:r>
            <w:r w:rsidR="003A664C">
              <w:rPr>
                <w:noProof/>
                <w:webHidden/>
              </w:rPr>
              <w:fldChar w:fldCharType="end"/>
            </w:r>
          </w:hyperlink>
        </w:p>
        <w:p w14:paraId="0C1D9006" w14:textId="7B139CF0"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0" w:history="1">
            <w:r w:rsidR="003A664C" w:rsidRPr="00FD2CF6">
              <w:rPr>
                <w:rStyle w:val="Hyperlink"/>
                <w:noProof/>
              </w:rPr>
              <w:t>Verantwortliche kirchliche Stelle</w:t>
            </w:r>
            <w:r w:rsidR="003A664C">
              <w:rPr>
                <w:noProof/>
                <w:webHidden/>
              </w:rPr>
              <w:tab/>
            </w:r>
            <w:r w:rsidR="003A664C">
              <w:rPr>
                <w:noProof/>
                <w:webHidden/>
              </w:rPr>
              <w:fldChar w:fldCharType="begin"/>
            </w:r>
            <w:r w:rsidR="003A664C">
              <w:rPr>
                <w:noProof/>
                <w:webHidden/>
              </w:rPr>
              <w:instrText xml:space="preserve"> PAGEREF _Toc134683560 \h </w:instrText>
            </w:r>
            <w:r w:rsidR="003A664C">
              <w:rPr>
                <w:noProof/>
                <w:webHidden/>
              </w:rPr>
            </w:r>
            <w:r w:rsidR="003A664C">
              <w:rPr>
                <w:noProof/>
                <w:webHidden/>
              </w:rPr>
              <w:fldChar w:fldCharType="separate"/>
            </w:r>
            <w:r w:rsidR="003A664C">
              <w:rPr>
                <w:noProof/>
                <w:webHidden/>
              </w:rPr>
              <w:t>5</w:t>
            </w:r>
            <w:r w:rsidR="003A664C">
              <w:rPr>
                <w:noProof/>
                <w:webHidden/>
              </w:rPr>
              <w:fldChar w:fldCharType="end"/>
            </w:r>
          </w:hyperlink>
        </w:p>
        <w:p w14:paraId="652AF4BE" w14:textId="6E7D6C7A"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1" w:history="1">
            <w:r w:rsidR="003A664C" w:rsidRPr="00FD2CF6">
              <w:rPr>
                <w:rStyle w:val="Hyperlink"/>
                <w:noProof/>
              </w:rPr>
              <w:t>Gegenstand und Merkmale der Verarbeitung</w:t>
            </w:r>
            <w:r w:rsidR="003A664C">
              <w:rPr>
                <w:noProof/>
                <w:webHidden/>
              </w:rPr>
              <w:tab/>
            </w:r>
            <w:r w:rsidR="003A664C">
              <w:rPr>
                <w:noProof/>
                <w:webHidden/>
              </w:rPr>
              <w:fldChar w:fldCharType="begin"/>
            </w:r>
            <w:r w:rsidR="003A664C">
              <w:rPr>
                <w:noProof/>
                <w:webHidden/>
              </w:rPr>
              <w:instrText xml:space="preserve"> PAGEREF _Toc134683561 \h </w:instrText>
            </w:r>
            <w:r w:rsidR="003A664C">
              <w:rPr>
                <w:noProof/>
                <w:webHidden/>
              </w:rPr>
            </w:r>
            <w:r w:rsidR="003A664C">
              <w:rPr>
                <w:noProof/>
                <w:webHidden/>
              </w:rPr>
              <w:fldChar w:fldCharType="separate"/>
            </w:r>
            <w:r w:rsidR="003A664C">
              <w:rPr>
                <w:noProof/>
                <w:webHidden/>
              </w:rPr>
              <w:t>5</w:t>
            </w:r>
            <w:r w:rsidR="003A664C">
              <w:rPr>
                <w:noProof/>
                <w:webHidden/>
              </w:rPr>
              <w:fldChar w:fldCharType="end"/>
            </w:r>
          </w:hyperlink>
        </w:p>
        <w:p w14:paraId="3BFC1090" w14:textId="25784466"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2" w:history="1">
            <w:r w:rsidR="003A664C" w:rsidRPr="00FD2CF6">
              <w:rPr>
                <w:rStyle w:val="Hyperlink"/>
                <w:noProof/>
              </w:rPr>
              <w:t>Akteure und Betroffene der Verarbeitung</w:t>
            </w:r>
            <w:r w:rsidR="003A664C">
              <w:rPr>
                <w:noProof/>
                <w:webHidden/>
              </w:rPr>
              <w:tab/>
            </w:r>
            <w:r w:rsidR="003A664C">
              <w:rPr>
                <w:noProof/>
                <w:webHidden/>
              </w:rPr>
              <w:fldChar w:fldCharType="begin"/>
            </w:r>
            <w:r w:rsidR="003A664C">
              <w:rPr>
                <w:noProof/>
                <w:webHidden/>
              </w:rPr>
              <w:instrText xml:space="preserve"> PAGEREF _Toc134683562 \h </w:instrText>
            </w:r>
            <w:r w:rsidR="003A664C">
              <w:rPr>
                <w:noProof/>
                <w:webHidden/>
              </w:rPr>
            </w:r>
            <w:r w:rsidR="003A664C">
              <w:rPr>
                <w:noProof/>
                <w:webHidden/>
              </w:rPr>
              <w:fldChar w:fldCharType="separate"/>
            </w:r>
            <w:r w:rsidR="003A664C">
              <w:rPr>
                <w:noProof/>
                <w:webHidden/>
              </w:rPr>
              <w:t>6</w:t>
            </w:r>
            <w:r w:rsidR="003A664C">
              <w:rPr>
                <w:noProof/>
                <w:webHidden/>
              </w:rPr>
              <w:fldChar w:fldCharType="end"/>
            </w:r>
          </w:hyperlink>
        </w:p>
        <w:p w14:paraId="50144199" w14:textId="314BB84C"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3" w:history="1">
            <w:r w:rsidR="003A664C" w:rsidRPr="00FD2CF6">
              <w:rPr>
                <w:rStyle w:val="Hyperlink"/>
                <w:noProof/>
              </w:rPr>
              <w:t>Der Scope (das was untersucht wird)</w:t>
            </w:r>
            <w:r w:rsidR="003A664C">
              <w:rPr>
                <w:noProof/>
                <w:webHidden/>
              </w:rPr>
              <w:tab/>
            </w:r>
            <w:r w:rsidR="003A664C">
              <w:rPr>
                <w:noProof/>
                <w:webHidden/>
              </w:rPr>
              <w:fldChar w:fldCharType="begin"/>
            </w:r>
            <w:r w:rsidR="003A664C">
              <w:rPr>
                <w:noProof/>
                <w:webHidden/>
              </w:rPr>
              <w:instrText xml:space="preserve"> PAGEREF _Toc134683563 \h </w:instrText>
            </w:r>
            <w:r w:rsidR="003A664C">
              <w:rPr>
                <w:noProof/>
                <w:webHidden/>
              </w:rPr>
            </w:r>
            <w:r w:rsidR="003A664C">
              <w:rPr>
                <w:noProof/>
                <w:webHidden/>
              </w:rPr>
              <w:fldChar w:fldCharType="separate"/>
            </w:r>
            <w:r w:rsidR="003A664C">
              <w:rPr>
                <w:noProof/>
                <w:webHidden/>
              </w:rPr>
              <w:t>7</w:t>
            </w:r>
            <w:r w:rsidR="003A664C">
              <w:rPr>
                <w:noProof/>
                <w:webHidden/>
              </w:rPr>
              <w:fldChar w:fldCharType="end"/>
            </w:r>
          </w:hyperlink>
        </w:p>
        <w:p w14:paraId="342569E4" w14:textId="0D42C951" w:rsidR="003A664C" w:rsidRDefault="00E902EF">
          <w:pPr>
            <w:pStyle w:val="Verzeichnis1"/>
            <w:rPr>
              <w:rFonts w:asciiTheme="minorHAnsi" w:eastAsiaTheme="minorEastAsia" w:hAnsiTheme="minorHAnsi" w:cstheme="minorBidi"/>
              <w:noProof/>
              <w:lang w:eastAsia="de-DE"/>
            </w:rPr>
          </w:pPr>
          <w:hyperlink w:anchor="_Toc134683564" w:history="1">
            <w:r w:rsidR="003A664C" w:rsidRPr="00FD2CF6">
              <w:rPr>
                <w:rStyle w:val="Hyperlink"/>
                <w:noProof/>
              </w:rPr>
              <w:t>(1) Die Verarbeitung verstehen</w:t>
            </w:r>
            <w:r w:rsidR="003A664C">
              <w:rPr>
                <w:noProof/>
                <w:webHidden/>
              </w:rPr>
              <w:tab/>
            </w:r>
            <w:r w:rsidR="003A664C">
              <w:rPr>
                <w:noProof/>
                <w:webHidden/>
              </w:rPr>
              <w:fldChar w:fldCharType="begin"/>
            </w:r>
            <w:r w:rsidR="003A664C">
              <w:rPr>
                <w:noProof/>
                <w:webHidden/>
              </w:rPr>
              <w:instrText xml:space="preserve"> PAGEREF _Toc134683564 \h </w:instrText>
            </w:r>
            <w:r w:rsidR="003A664C">
              <w:rPr>
                <w:noProof/>
                <w:webHidden/>
              </w:rPr>
            </w:r>
            <w:r w:rsidR="003A664C">
              <w:rPr>
                <w:noProof/>
                <w:webHidden/>
              </w:rPr>
              <w:fldChar w:fldCharType="separate"/>
            </w:r>
            <w:r w:rsidR="003A664C">
              <w:rPr>
                <w:noProof/>
                <w:webHidden/>
              </w:rPr>
              <w:t>8</w:t>
            </w:r>
            <w:r w:rsidR="003A664C">
              <w:rPr>
                <w:noProof/>
                <w:webHidden/>
              </w:rPr>
              <w:fldChar w:fldCharType="end"/>
            </w:r>
          </w:hyperlink>
        </w:p>
        <w:p w14:paraId="1A5C2B78" w14:textId="18BF81C0"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5" w:history="1">
            <w:r w:rsidR="003A664C" w:rsidRPr="00FD2CF6">
              <w:rPr>
                <w:rStyle w:val="Hyperlink"/>
                <w:noProof/>
              </w:rPr>
              <w:t>Komponente 1: Daten</w:t>
            </w:r>
            <w:r w:rsidR="003A664C">
              <w:rPr>
                <w:noProof/>
                <w:webHidden/>
              </w:rPr>
              <w:tab/>
            </w:r>
            <w:r w:rsidR="003A664C">
              <w:rPr>
                <w:noProof/>
                <w:webHidden/>
              </w:rPr>
              <w:fldChar w:fldCharType="begin"/>
            </w:r>
            <w:r w:rsidR="003A664C">
              <w:rPr>
                <w:noProof/>
                <w:webHidden/>
              </w:rPr>
              <w:instrText xml:space="preserve"> PAGEREF _Toc134683565 \h </w:instrText>
            </w:r>
            <w:r w:rsidR="003A664C">
              <w:rPr>
                <w:noProof/>
                <w:webHidden/>
              </w:rPr>
            </w:r>
            <w:r w:rsidR="003A664C">
              <w:rPr>
                <w:noProof/>
                <w:webHidden/>
              </w:rPr>
              <w:fldChar w:fldCharType="separate"/>
            </w:r>
            <w:r w:rsidR="003A664C">
              <w:rPr>
                <w:noProof/>
                <w:webHidden/>
              </w:rPr>
              <w:t>8</w:t>
            </w:r>
            <w:r w:rsidR="003A664C">
              <w:rPr>
                <w:noProof/>
                <w:webHidden/>
              </w:rPr>
              <w:fldChar w:fldCharType="end"/>
            </w:r>
          </w:hyperlink>
        </w:p>
        <w:p w14:paraId="5CFC53B0" w14:textId="26E49C5F"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6" w:history="1">
            <w:r w:rsidR="003A664C" w:rsidRPr="00FD2CF6">
              <w:rPr>
                <w:rStyle w:val="Hyperlink"/>
                <w:noProof/>
              </w:rPr>
              <w:t>Komponente 2: Systeme und Dienste</w:t>
            </w:r>
            <w:r w:rsidR="003A664C">
              <w:rPr>
                <w:noProof/>
                <w:webHidden/>
              </w:rPr>
              <w:tab/>
            </w:r>
            <w:r w:rsidR="003A664C">
              <w:rPr>
                <w:noProof/>
                <w:webHidden/>
              </w:rPr>
              <w:fldChar w:fldCharType="begin"/>
            </w:r>
            <w:r w:rsidR="003A664C">
              <w:rPr>
                <w:noProof/>
                <w:webHidden/>
              </w:rPr>
              <w:instrText xml:space="preserve"> PAGEREF _Toc134683566 \h </w:instrText>
            </w:r>
            <w:r w:rsidR="003A664C">
              <w:rPr>
                <w:noProof/>
                <w:webHidden/>
              </w:rPr>
            </w:r>
            <w:r w:rsidR="003A664C">
              <w:rPr>
                <w:noProof/>
                <w:webHidden/>
              </w:rPr>
              <w:fldChar w:fldCharType="separate"/>
            </w:r>
            <w:r w:rsidR="003A664C">
              <w:rPr>
                <w:noProof/>
                <w:webHidden/>
              </w:rPr>
              <w:t>10</w:t>
            </w:r>
            <w:r w:rsidR="003A664C">
              <w:rPr>
                <w:noProof/>
                <w:webHidden/>
              </w:rPr>
              <w:fldChar w:fldCharType="end"/>
            </w:r>
          </w:hyperlink>
        </w:p>
        <w:p w14:paraId="57237083" w14:textId="65100F46"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67" w:history="1">
            <w:r w:rsidR="003A664C" w:rsidRPr="00FD2CF6">
              <w:rPr>
                <w:rStyle w:val="Hyperlink"/>
                <w:noProof/>
              </w:rPr>
              <w:t>Komponente 3: Prozesse</w:t>
            </w:r>
            <w:r w:rsidR="003A664C">
              <w:rPr>
                <w:noProof/>
                <w:webHidden/>
              </w:rPr>
              <w:tab/>
            </w:r>
            <w:r w:rsidR="003A664C">
              <w:rPr>
                <w:noProof/>
                <w:webHidden/>
              </w:rPr>
              <w:fldChar w:fldCharType="begin"/>
            </w:r>
            <w:r w:rsidR="003A664C">
              <w:rPr>
                <w:noProof/>
                <w:webHidden/>
              </w:rPr>
              <w:instrText xml:space="preserve"> PAGEREF _Toc134683567 \h </w:instrText>
            </w:r>
            <w:r w:rsidR="003A664C">
              <w:rPr>
                <w:noProof/>
                <w:webHidden/>
              </w:rPr>
            </w:r>
            <w:r w:rsidR="003A664C">
              <w:rPr>
                <w:noProof/>
                <w:webHidden/>
              </w:rPr>
              <w:fldChar w:fldCharType="separate"/>
            </w:r>
            <w:r w:rsidR="003A664C">
              <w:rPr>
                <w:noProof/>
                <w:webHidden/>
              </w:rPr>
              <w:t>14</w:t>
            </w:r>
            <w:r w:rsidR="003A664C">
              <w:rPr>
                <w:noProof/>
                <w:webHidden/>
              </w:rPr>
              <w:fldChar w:fldCharType="end"/>
            </w:r>
          </w:hyperlink>
        </w:p>
        <w:p w14:paraId="05A028CF" w14:textId="54F7CB14" w:rsidR="003A664C" w:rsidRDefault="00E902EF">
          <w:pPr>
            <w:pStyle w:val="Verzeichnis1"/>
            <w:rPr>
              <w:rFonts w:asciiTheme="minorHAnsi" w:eastAsiaTheme="minorEastAsia" w:hAnsiTheme="minorHAnsi" w:cstheme="minorBidi"/>
              <w:noProof/>
              <w:lang w:eastAsia="de-DE"/>
            </w:rPr>
          </w:pPr>
          <w:hyperlink w:anchor="_Toc134683568" w:history="1">
            <w:r w:rsidR="003A664C" w:rsidRPr="00FD2CF6">
              <w:rPr>
                <w:rStyle w:val="Hyperlink"/>
                <w:noProof/>
              </w:rPr>
              <w:t>(2) Die Risikoanalyse durchführen</w:t>
            </w:r>
            <w:r w:rsidR="003A664C">
              <w:rPr>
                <w:noProof/>
                <w:webHidden/>
              </w:rPr>
              <w:tab/>
            </w:r>
            <w:r w:rsidR="003A664C">
              <w:rPr>
                <w:noProof/>
                <w:webHidden/>
              </w:rPr>
              <w:fldChar w:fldCharType="begin"/>
            </w:r>
            <w:r w:rsidR="003A664C">
              <w:rPr>
                <w:noProof/>
                <w:webHidden/>
              </w:rPr>
              <w:instrText xml:space="preserve"> PAGEREF _Toc134683568 \h </w:instrText>
            </w:r>
            <w:r w:rsidR="003A664C">
              <w:rPr>
                <w:noProof/>
                <w:webHidden/>
              </w:rPr>
            </w:r>
            <w:r w:rsidR="003A664C">
              <w:rPr>
                <w:noProof/>
                <w:webHidden/>
              </w:rPr>
              <w:fldChar w:fldCharType="separate"/>
            </w:r>
            <w:r w:rsidR="003A664C">
              <w:rPr>
                <w:noProof/>
                <w:webHidden/>
              </w:rPr>
              <w:t>17</w:t>
            </w:r>
            <w:r w:rsidR="003A664C">
              <w:rPr>
                <w:noProof/>
                <w:webHidden/>
              </w:rPr>
              <w:fldChar w:fldCharType="end"/>
            </w:r>
          </w:hyperlink>
        </w:p>
        <w:p w14:paraId="6C4A5128" w14:textId="018F0978" w:rsidR="003A664C" w:rsidRDefault="00E902EF">
          <w:pPr>
            <w:pStyle w:val="Verzeichnis1"/>
            <w:rPr>
              <w:rFonts w:asciiTheme="minorHAnsi" w:eastAsiaTheme="minorEastAsia" w:hAnsiTheme="minorHAnsi" w:cstheme="minorBidi"/>
              <w:noProof/>
              <w:lang w:eastAsia="de-DE"/>
            </w:rPr>
          </w:pPr>
          <w:hyperlink w:anchor="_Toc134683569" w:history="1">
            <w:r w:rsidR="003A664C" w:rsidRPr="00FD2CF6">
              <w:rPr>
                <w:rStyle w:val="Hyperlink"/>
                <w:noProof/>
              </w:rPr>
              <w:t>(3) Die Maßnahmen bestimmen</w:t>
            </w:r>
            <w:r w:rsidR="003A664C">
              <w:rPr>
                <w:noProof/>
                <w:webHidden/>
              </w:rPr>
              <w:tab/>
            </w:r>
            <w:r w:rsidR="003A664C">
              <w:rPr>
                <w:noProof/>
                <w:webHidden/>
              </w:rPr>
              <w:fldChar w:fldCharType="begin"/>
            </w:r>
            <w:r w:rsidR="003A664C">
              <w:rPr>
                <w:noProof/>
                <w:webHidden/>
              </w:rPr>
              <w:instrText xml:space="preserve"> PAGEREF _Toc134683569 \h </w:instrText>
            </w:r>
            <w:r w:rsidR="003A664C">
              <w:rPr>
                <w:noProof/>
                <w:webHidden/>
              </w:rPr>
            </w:r>
            <w:r w:rsidR="003A664C">
              <w:rPr>
                <w:noProof/>
                <w:webHidden/>
              </w:rPr>
              <w:fldChar w:fldCharType="separate"/>
            </w:r>
            <w:r w:rsidR="003A664C">
              <w:rPr>
                <w:noProof/>
                <w:webHidden/>
              </w:rPr>
              <w:t>17</w:t>
            </w:r>
            <w:r w:rsidR="003A664C">
              <w:rPr>
                <w:noProof/>
                <w:webHidden/>
              </w:rPr>
              <w:fldChar w:fldCharType="end"/>
            </w:r>
          </w:hyperlink>
        </w:p>
        <w:p w14:paraId="7A186211" w14:textId="0CA9CBE3"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70" w:history="1">
            <w:r w:rsidR="003A664C" w:rsidRPr="00FD2CF6">
              <w:rPr>
                <w:rStyle w:val="Hyperlink"/>
                <w:noProof/>
              </w:rPr>
              <w:t>Gesunder Menschenverstand</w:t>
            </w:r>
            <w:r w:rsidR="003A664C">
              <w:rPr>
                <w:noProof/>
                <w:webHidden/>
              </w:rPr>
              <w:tab/>
            </w:r>
            <w:r w:rsidR="003A664C">
              <w:rPr>
                <w:noProof/>
                <w:webHidden/>
              </w:rPr>
              <w:fldChar w:fldCharType="begin"/>
            </w:r>
            <w:r w:rsidR="003A664C">
              <w:rPr>
                <w:noProof/>
                <w:webHidden/>
              </w:rPr>
              <w:instrText xml:space="preserve"> PAGEREF _Toc134683570 \h </w:instrText>
            </w:r>
            <w:r w:rsidR="003A664C">
              <w:rPr>
                <w:noProof/>
                <w:webHidden/>
              </w:rPr>
            </w:r>
            <w:r w:rsidR="003A664C">
              <w:rPr>
                <w:noProof/>
                <w:webHidden/>
              </w:rPr>
              <w:fldChar w:fldCharType="separate"/>
            </w:r>
            <w:r w:rsidR="003A664C">
              <w:rPr>
                <w:noProof/>
                <w:webHidden/>
              </w:rPr>
              <w:t>17</w:t>
            </w:r>
            <w:r w:rsidR="003A664C">
              <w:rPr>
                <w:noProof/>
                <w:webHidden/>
              </w:rPr>
              <w:fldChar w:fldCharType="end"/>
            </w:r>
          </w:hyperlink>
        </w:p>
        <w:p w14:paraId="14770DCE" w14:textId="5B7C9A98"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71" w:history="1">
            <w:r w:rsidR="003A664C" w:rsidRPr="00FD2CF6">
              <w:rPr>
                <w:rStyle w:val="Hyperlink"/>
                <w:noProof/>
              </w:rPr>
              <w:t>Die KDM-Arbeitstabelle nutzen</w:t>
            </w:r>
            <w:r w:rsidR="003A664C">
              <w:rPr>
                <w:noProof/>
                <w:webHidden/>
              </w:rPr>
              <w:tab/>
            </w:r>
            <w:r w:rsidR="003A664C">
              <w:rPr>
                <w:noProof/>
                <w:webHidden/>
              </w:rPr>
              <w:fldChar w:fldCharType="begin"/>
            </w:r>
            <w:r w:rsidR="003A664C">
              <w:rPr>
                <w:noProof/>
                <w:webHidden/>
              </w:rPr>
              <w:instrText xml:space="preserve"> PAGEREF _Toc134683571 \h </w:instrText>
            </w:r>
            <w:r w:rsidR="003A664C">
              <w:rPr>
                <w:noProof/>
                <w:webHidden/>
              </w:rPr>
            </w:r>
            <w:r w:rsidR="003A664C">
              <w:rPr>
                <w:noProof/>
                <w:webHidden/>
              </w:rPr>
              <w:fldChar w:fldCharType="separate"/>
            </w:r>
            <w:r w:rsidR="003A664C">
              <w:rPr>
                <w:noProof/>
                <w:webHidden/>
              </w:rPr>
              <w:t>18</w:t>
            </w:r>
            <w:r w:rsidR="003A664C">
              <w:rPr>
                <w:noProof/>
                <w:webHidden/>
              </w:rPr>
              <w:fldChar w:fldCharType="end"/>
            </w:r>
          </w:hyperlink>
        </w:p>
        <w:p w14:paraId="36595368" w14:textId="0D70EE1A"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72" w:history="1">
            <w:r w:rsidR="003A664C" w:rsidRPr="00FD2CF6">
              <w:rPr>
                <w:rStyle w:val="Hyperlink"/>
                <w:noProof/>
              </w:rPr>
              <w:t>Geeignete Maßnahmen zuordnen</w:t>
            </w:r>
            <w:r w:rsidR="003A664C">
              <w:rPr>
                <w:noProof/>
                <w:webHidden/>
              </w:rPr>
              <w:tab/>
            </w:r>
            <w:r w:rsidR="003A664C">
              <w:rPr>
                <w:noProof/>
                <w:webHidden/>
              </w:rPr>
              <w:fldChar w:fldCharType="begin"/>
            </w:r>
            <w:r w:rsidR="003A664C">
              <w:rPr>
                <w:noProof/>
                <w:webHidden/>
              </w:rPr>
              <w:instrText xml:space="preserve"> PAGEREF _Toc134683572 \h </w:instrText>
            </w:r>
            <w:r w:rsidR="003A664C">
              <w:rPr>
                <w:noProof/>
                <w:webHidden/>
              </w:rPr>
            </w:r>
            <w:r w:rsidR="003A664C">
              <w:rPr>
                <w:noProof/>
                <w:webHidden/>
              </w:rPr>
              <w:fldChar w:fldCharType="separate"/>
            </w:r>
            <w:r w:rsidR="003A664C">
              <w:rPr>
                <w:noProof/>
                <w:webHidden/>
              </w:rPr>
              <w:t>18</w:t>
            </w:r>
            <w:r w:rsidR="003A664C">
              <w:rPr>
                <w:noProof/>
                <w:webHidden/>
              </w:rPr>
              <w:fldChar w:fldCharType="end"/>
            </w:r>
          </w:hyperlink>
        </w:p>
        <w:p w14:paraId="1BE17FC5" w14:textId="1F990BEB" w:rsidR="003A664C" w:rsidRDefault="00E902EF">
          <w:pPr>
            <w:pStyle w:val="Verzeichnis1"/>
            <w:rPr>
              <w:rFonts w:asciiTheme="minorHAnsi" w:eastAsiaTheme="minorEastAsia" w:hAnsiTheme="minorHAnsi" w:cstheme="minorBidi"/>
              <w:noProof/>
              <w:lang w:eastAsia="de-DE"/>
            </w:rPr>
          </w:pPr>
          <w:hyperlink w:anchor="_Toc134683573" w:history="1">
            <w:r w:rsidR="003A664C" w:rsidRPr="00FD2CF6">
              <w:rPr>
                <w:rStyle w:val="Hyperlink"/>
                <w:noProof/>
              </w:rPr>
              <w:t>Anhang</w:t>
            </w:r>
            <w:r w:rsidR="003A664C">
              <w:rPr>
                <w:noProof/>
                <w:webHidden/>
              </w:rPr>
              <w:tab/>
            </w:r>
            <w:r w:rsidR="003A664C">
              <w:rPr>
                <w:noProof/>
                <w:webHidden/>
              </w:rPr>
              <w:fldChar w:fldCharType="begin"/>
            </w:r>
            <w:r w:rsidR="003A664C">
              <w:rPr>
                <w:noProof/>
                <w:webHidden/>
              </w:rPr>
              <w:instrText xml:space="preserve"> PAGEREF _Toc134683573 \h </w:instrText>
            </w:r>
            <w:r w:rsidR="003A664C">
              <w:rPr>
                <w:noProof/>
                <w:webHidden/>
              </w:rPr>
            </w:r>
            <w:r w:rsidR="003A664C">
              <w:rPr>
                <w:noProof/>
                <w:webHidden/>
              </w:rPr>
              <w:fldChar w:fldCharType="separate"/>
            </w:r>
            <w:r w:rsidR="003A664C">
              <w:rPr>
                <w:noProof/>
                <w:webHidden/>
              </w:rPr>
              <w:t>19</w:t>
            </w:r>
            <w:r w:rsidR="003A664C">
              <w:rPr>
                <w:noProof/>
                <w:webHidden/>
              </w:rPr>
              <w:fldChar w:fldCharType="end"/>
            </w:r>
          </w:hyperlink>
        </w:p>
        <w:p w14:paraId="34EF6AE1" w14:textId="5795E613" w:rsidR="003A664C" w:rsidRDefault="00E902EF">
          <w:pPr>
            <w:pStyle w:val="Verzeichnis2"/>
            <w:tabs>
              <w:tab w:val="right" w:leader="dot" w:pos="6651"/>
            </w:tabs>
            <w:rPr>
              <w:rFonts w:asciiTheme="minorHAnsi" w:eastAsiaTheme="minorEastAsia" w:hAnsiTheme="minorHAnsi" w:cstheme="minorBidi"/>
              <w:noProof/>
              <w:lang w:eastAsia="de-DE"/>
            </w:rPr>
          </w:pPr>
          <w:hyperlink w:anchor="_Toc134683574" w:history="1">
            <w:r w:rsidR="003A664C" w:rsidRPr="00FD2CF6">
              <w:rPr>
                <w:rStyle w:val="Hyperlink"/>
                <w:noProof/>
              </w:rPr>
              <w:t>Referenzen und Quellen</w:t>
            </w:r>
            <w:r w:rsidR="003A664C">
              <w:rPr>
                <w:noProof/>
                <w:webHidden/>
              </w:rPr>
              <w:tab/>
            </w:r>
            <w:r w:rsidR="003A664C">
              <w:rPr>
                <w:noProof/>
                <w:webHidden/>
              </w:rPr>
              <w:fldChar w:fldCharType="begin"/>
            </w:r>
            <w:r w:rsidR="003A664C">
              <w:rPr>
                <w:noProof/>
                <w:webHidden/>
              </w:rPr>
              <w:instrText xml:space="preserve"> PAGEREF _Toc134683574 \h </w:instrText>
            </w:r>
            <w:r w:rsidR="003A664C">
              <w:rPr>
                <w:noProof/>
                <w:webHidden/>
              </w:rPr>
            </w:r>
            <w:r w:rsidR="003A664C">
              <w:rPr>
                <w:noProof/>
                <w:webHidden/>
              </w:rPr>
              <w:fldChar w:fldCharType="separate"/>
            </w:r>
            <w:r w:rsidR="003A664C">
              <w:rPr>
                <w:noProof/>
                <w:webHidden/>
              </w:rPr>
              <w:t>19</w:t>
            </w:r>
            <w:r w:rsidR="003A664C">
              <w:rPr>
                <w:noProof/>
                <w:webHidden/>
              </w:rPr>
              <w:fldChar w:fldCharType="end"/>
            </w:r>
          </w:hyperlink>
        </w:p>
        <w:p w14:paraId="06D643F6" w14:textId="30E6B43F" w:rsidR="00DF1DB6" w:rsidRDefault="00E9776B" w:rsidP="00A83FBA">
          <w:pPr>
            <w:pStyle w:val="Verzeichnis1"/>
            <w:rPr>
              <w:rFonts w:asciiTheme="minorHAnsi" w:eastAsiaTheme="minorEastAsia" w:hAnsiTheme="minorHAnsi" w:cstheme="minorBidi"/>
              <w:lang w:eastAsia="de-DE"/>
            </w:rPr>
          </w:pPr>
          <w:r>
            <w:rPr>
              <w:rStyle w:val="IndexLink"/>
            </w:rPr>
            <w:fldChar w:fldCharType="end"/>
          </w:r>
        </w:p>
      </w:sdtContent>
    </w:sdt>
    <w:p w14:paraId="153E4A54" w14:textId="0AD3F6DF" w:rsidR="00DF1DB6" w:rsidRPr="00BF4BA4" w:rsidRDefault="00E9776B" w:rsidP="00BF4BA4">
      <w:pPr>
        <w:pStyle w:val="Listenabsatz"/>
        <w:numPr>
          <w:ilvl w:val="0"/>
          <w:numId w:val="3"/>
        </w:numPr>
        <w:ind w:left="357" w:hanging="357"/>
      </w:pPr>
      <w:r>
        <w:br w:type="page"/>
      </w:r>
    </w:p>
    <w:p w14:paraId="20359497" w14:textId="7D6239B3" w:rsidR="00FD7322" w:rsidRDefault="00E9776B" w:rsidP="0005428D">
      <w:pPr>
        <w:pStyle w:val="berschrift1"/>
      </w:pPr>
      <w:bookmarkStart w:id="2" w:name="_Toc134683553"/>
      <w:r w:rsidRPr="00602493">
        <w:lastRenderedPageBreak/>
        <w:t>Vorbereitung</w:t>
      </w:r>
      <w:bookmarkEnd w:id="2"/>
    </w:p>
    <w:p w14:paraId="02F2B93E" w14:textId="310CE10C" w:rsidR="00DF1DB6" w:rsidRDefault="00E9776B" w:rsidP="0005428D">
      <w:pPr>
        <w:pStyle w:val="berschrift2"/>
      </w:pPr>
      <w:bookmarkStart w:id="3" w:name="_Toc134683554"/>
      <w:r>
        <w:t>Titel der Verarbeitung</w:t>
      </w:r>
      <w:bookmarkEnd w:id="3"/>
    </w:p>
    <w:p w14:paraId="562246A6" w14:textId="1F826F3D" w:rsidR="00230040" w:rsidRDefault="00230040" w:rsidP="0026312F">
      <w:r>
        <w:t xml:space="preserve">Erfassen Sie </w:t>
      </w:r>
      <w:r w:rsidR="009A6718">
        <w:t xml:space="preserve">im folgenden Feld einen Arbeitstitel, mit dem Sie </w:t>
      </w:r>
      <w:r w:rsidR="00127E24">
        <w:t xml:space="preserve">im weiteren Verlauf </w:t>
      </w:r>
      <w:r w:rsidR="009A6718">
        <w:t>die Verarbeitung</w:t>
      </w:r>
      <w:r w:rsidR="00127E24">
        <w:t xml:space="preserve"> bezeichnen werden.</w:t>
      </w:r>
    </w:p>
    <w:tbl>
      <w:tblPr>
        <w:tblStyle w:val="Tabellenraster"/>
        <w:tblW w:w="6653" w:type="dxa"/>
        <w:tblInd w:w="57" w:type="dxa"/>
        <w:tblLayout w:type="fixed"/>
        <w:tblCellMar>
          <w:top w:w="57" w:type="dxa"/>
          <w:left w:w="57" w:type="dxa"/>
          <w:bottom w:w="57" w:type="dxa"/>
          <w:right w:w="57" w:type="dxa"/>
        </w:tblCellMar>
        <w:tblLook w:val="04A0" w:firstRow="1" w:lastRow="0" w:firstColumn="1" w:lastColumn="0" w:noHBand="0" w:noVBand="1"/>
      </w:tblPr>
      <w:tblGrid>
        <w:gridCol w:w="6653"/>
      </w:tblGrid>
      <w:tr w:rsidR="00DF1DB6" w14:paraId="41E321C9" w14:textId="77777777">
        <w:tc>
          <w:tcPr>
            <w:tcW w:w="6653" w:type="dxa"/>
            <w:shd w:val="clear" w:color="auto" w:fill="D9E2F3" w:themeFill="accent1" w:themeFillTint="33"/>
          </w:tcPr>
          <w:p w14:paraId="420C32B3" w14:textId="77777777" w:rsidR="00DF1DB6" w:rsidRDefault="00DF1DB6">
            <w:pPr>
              <w:pStyle w:val="KeinLeerraum"/>
              <w:widowControl w:val="0"/>
              <w:spacing w:after="0"/>
              <w:jc w:val="left"/>
              <w:rPr>
                <w:rFonts w:eastAsia="Calibri"/>
              </w:rPr>
            </w:pPr>
            <w:bookmarkStart w:id="4" w:name="_Toc106971174"/>
            <w:bookmarkEnd w:id="4"/>
          </w:p>
          <w:p w14:paraId="4B682DC4" w14:textId="77777777" w:rsidR="00671D71" w:rsidRDefault="00671D71">
            <w:pPr>
              <w:pStyle w:val="KeinLeerraum"/>
              <w:widowControl w:val="0"/>
              <w:spacing w:after="0"/>
              <w:jc w:val="left"/>
              <w:rPr>
                <w:rFonts w:eastAsia="Calibri"/>
              </w:rPr>
            </w:pPr>
          </w:p>
          <w:p w14:paraId="34B94043" w14:textId="42EAF93B" w:rsidR="00671D71" w:rsidRDefault="00671D71">
            <w:pPr>
              <w:pStyle w:val="KeinLeerraum"/>
              <w:widowControl w:val="0"/>
              <w:spacing w:after="0"/>
              <w:jc w:val="left"/>
              <w:rPr>
                <w:rFonts w:eastAsia="Calibri"/>
              </w:rPr>
            </w:pPr>
          </w:p>
        </w:tc>
      </w:tr>
    </w:tbl>
    <w:p w14:paraId="4193E586" w14:textId="7536D6BB" w:rsidR="00DF1DB6" w:rsidRDefault="00E9776B" w:rsidP="0005428D">
      <w:pPr>
        <w:pStyle w:val="berschrift2"/>
      </w:pPr>
      <w:bookmarkStart w:id="5" w:name="_Toc134683555"/>
      <w:r>
        <w:t xml:space="preserve">Ist Datenschutz </w:t>
      </w:r>
      <w:r w:rsidRPr="00D63DF4">
        <w:t>relevant</w:t>
      </w:r>
      <w:r>
        <w:t xml:space="preserve"> für die Verarbeitung?</w:t>
      </w:r>
      <w:bookmarkEnd w:id="5"/>
    </w:p>
    <w:p w14:paraId="53D8AF88" w14:textId="2CA6B573" w:rsidR="00CA75FB" w:rsidRPr="00CA75FB" w:rsidRDefault="00EC7361" w:rsidP="0026312F">
      <w:r>
        <w:t xml:space="preserve">Schreiben Sie zunächst kurz, vielleicht in nur einem Satz, weshalb </w:t>
      </w:r>
      <w:r w:rsidR="008D4607">
        <w:t>für die betrachtete Datenverarbeitung der Datenschutz relevant ist.</w:t>
      </w:r>
    </w:p>
    <w:tbl>
      <w:tblPr>
        <w:tblStyle w:val="Tabellenraster"/>
        <w:tblW w:w="6653" w:type="dxa"/>
        <w:tblInd w:w="57" w:type="dxa"/>
        <w:tblLayout w:type="fixed"/>
        <w:tblCellMar>
          <w:top w:w="57" w:type="dxa"/>
          <w:left w:w="57" w:type="dxa"/>
          <w:bottom w:w="57" w:type="dxa"/>
          <w:right w:w="57" w:type="dxa"/>
        </w:tblCellMar>
        <w:tblLook w:val="04A0" w:firstRow="1" w:lastRow="0" w:firstColumn="1" w:lastColumn="0" w:noHBand="0" w:noVBand="1"/>
      </w:tblPr>
      <w:tblGrid>
        <w:gridCol w:w="6653"/>
      </w:tblGrid>
      <w:tr w:rsidR="00DF1DB6" w14:paraId="62B1D671" w14:textId="77777777">
        <w:tc>
          <w:tcPr>
            <w:tcW w:w="6653" w:type="dxa"/>
            <w:shd w:val="clear" w:color="auto" w:fill="D9E2F3" w:themeFill="accent1" w:themeFillTint="33"/>
          </w:tcPr>
          <w:p w14:paraId="127847F1" w14:textId="4C8C9088" w:rsidR="0078431C" w:rsidRDefault="0078431C">
            <w:pPr>
              <w:widowControl w:val="0"/>
              <w:spacing w:after="0"/>
              <w:rPr>
                <w:rFonts w:eastAsia="Calibri"/>
              </w:rPr>
            </w:pPr>
          </w:p>
          <w:p w14:paraId="479190DD" w14:textId="77777777" w:rsidR="00671D71" w:rsidRDefault="00671D71">
            <w:pPr>
              <w:widowControl w:val="0"/>
              <w:spacing w:after="0"/>
              <w:rPr>
                <w:rFonts w:eastAsia="Calibri"/>
              </w:rPr>
            </w:pPr>
          </w:p>
          <w:p w14:paraId="265DB18A" w14:textId="77777777" w:rsidR="00671D71" w:rsidRDefault="00671D71">
            <w:pPr>
              <w:widowControl w:val="0"/>
              <w:spacing w:after="0"/>
              <w:rPr>
                <w:rFonts w:eastAsia="Calibri"/>
              </w:rPr>
            </w:pPr>
          </w:p>
          <w:p w14:paraId="61D926C9" w14:textId="0B005230" w:rsidR="00671D71" w:rsidRDefault="00671D71">
            <w:pPr>
              <w:widowControl w:val="0"/>
              <w:spacing w:after="0"/>
              <w:rPr>
                <w:rFonts w:eastAsia="Calibri"/>
              </w:rPr>
            </w:pPr>
          </w:p>
        </w:tc>
      </w:tr>
    </w:tbl>
    <w:p w14:paraId="5B7C9CB1" w14:textId="4C3AB98C" w:rsidR="00DF1DB6" w:rsidRDefault="00E9776B" w:rsidP="0005428D">
      <w:pPr>
        <w:pStyle w:val="berschrift2"/>
      </w:pPr>
      <w:bookmarkStart w:id="6" w:name="_Toc134683556"/>
      <w:r>
        <w:t>Ziel</w:t>
      </w:r>
      <w:r w:rsidR="00B47F76">
        <w:t xml:space="preserve">, </w:t>
      </w:r>
      <w:r>
        <w:t>Auftrag</w:t>
      </w:r>
      <w:r w:rsidR="00A53787">
        <w:t xml:space="preserve">, </w:t>
      </w:r>
      <w:r w:rsidR="00A53787" w:rsidRPr="0005428D">
        <w:t>Rechtmäßigkeit</w:t>
      </w:r>
      <w:r w:rsidR="00622626">
        <w:t xml:space="preserve"> der Verarbeitung</w:t>
      </w:r>
      <w:bookmarkEnd w:id="6"/>
    </w:p>
    <w:p w14:paraId="248BC216" w14:textId="4FDACEB9" w:rsidR="00F6372F" w:rsidRDefault="003A7A0B" w:rsidP="00F6372F">
      <w:r>
        <w:t>Schreiben Sie im folgenden Abschnitt auf</w:t>
      </w:r>
      <w:r w:rsidR="00BD72D2">
        <w:t>, warum Sie die betrachtete Verarbeitung durchführen wollen oder auch müssen</w:t>
      </w:r>
      <w:r w:rsidR="00065686">
        <w:t>.</w:t>
      </w:r>
      <w:r w:rsidR="00C44D6D">
        <w:t xml:space="preserve"> Sind Ziel und Auftrag </w:t>
      </w:r>
      <w:r w:rsidR="00B31CC2">
        <w:t>vorgegeben oder verfolgen Sie damit ein eigenes, kirchlich begründbares Interesse</w:t>
      </w:r>
      <w:r w:rsidR="000D6665">
        <w:t xml:space="preserve"> oder ist es eine Kombination aus Beidem?</w:t>
      </w:r>
    </w:p>
    <w:p w14:paraId="18396DFE" w14:textId="63B1AC86" w:rsidR="00A35FCF" w:rsidRPr="00F6372F" w:rsidRDefault="00A35FCF" w:rsidP="00F6372F">
      <w:r>
        <w:t>Da ohne eine Rechtsgrundlage die Verarbeitung nicht erlaubt ist, geben Sie die gültige Rechtsgrundlage hier an.</w:t>
      </w:r>
    </w:p>
    <w:tbl>
      <w:tblPr>
        <w:tblStyle w:val="Tabellenraster"/>
        <w:tblW w:w="6653" w:type="dxa"/>
        <w:tblInd w:w="57" w:type="dxa"/>
        <w:tblLayout w:type="fixed"/>
        <w:tblCellMar>
          <w:top w:w="57" w:type="dxa"/>
          <w:left w:w="57" w:type="dxa"/>
          <w:bottom w:w="57" w:type="dxa"/>
          <w:right w:w="57" w:type="dxa"/>
        </w:tblCellMar>
        <w:tblLook w:val="04A0" w:firstRow="1" w:lastRow="0" w:firstColumn="1" w:lastColumn="0" w:noHBand="0" w:noVBand="1"/>
      </w:tblPr>
      <w:tblGrid>
        <w:gridCol w:w="6653"/>
      </w:tblGrid>
      <w:tr w:rsidR="00DF1DB6" w14:paraId="0C572813" w14:textId="77777777">
        <w:tc>
          <w:tcPr>
            <w:tcW w:w="6653" w:type="dxa"/>
            <w:shd w:val="clear" w:color="auto" w:fill="D9E2F3" w:themeFill="accent1" w:themeFillTint="33"/>
          </w:tcPr>
          <w:p w14:paraId="62CDB6EC" w14:textId="77777777" w:rsidR="00181B27" w:rsidRDefault="00181B27">
            <w:pPr>
              <w:widowControl w:val="0"/>
              <w:spacing w:after="0"/>
              <w:rPr>
                <w:rFonts w:eastAsia="Calibri"/>
              </w:rPr>
            </w:pPr>
          </w:p>
          <w:p w14:paraId="65DF4EEA" w14:textId="77777777" w:rsidR="00671D71" w:rsidRDefault="00671D71">
            <w:pPr>
              <w:widowControl w:val="0"/>
              <w:spacing w:after="0"/>
              <w:rPr>
                <w:rFonts w:eastAsia="Calibri"/>
              </w:rPr>
            </w:pPr>
          </w:p>
          <w:p w14:paraId="407CC9D5" w14:textId="77777777" w:rsidR="00671D71" w:rsidRDefault="00671D71">
            <w:pPr>
              <w:widowControl w:val="0"/>
              <w:spacing w:after="0"/>
              <w:rPr>
                <w:rFonts w:eastAsia="Calibri"/>
              </w:rPr>
            </w:pPr>
          </w:p>
          <w:p w14:paraId="569424DD" w14:textId="16F49820" w:rsidR="00671D71" w:rsidRDefault="00671D71">
            <w:pPr>
              <w:widowControl w:val="0"/>
              <w:spacing w:after="0"/>
              <w:rPr>
                <w:rFonts w:eastAsia="Calibri"/>
              </w:rPr>
            </w:pPr>
          </w:p>
        </w:tc>
      </w:tr>
    </w:tbl>
    <w:p w14:paraId="06A92910" w14:textId="053C1C22" w:rsidR="00DF1DB6" w:rsidRDefault="00E9776B">
      <w:r>
        <w:t xml:space="preserve">Anmerkung: </w:t>
      </w:r>
      <w:r w:rsidR="00F236A7">
        <w:t xml:space="preserve">Die Rechtmäßigkeit </w:t>
      </w:r>
      <w:r w:rsidR="004F1283">
        <w:t xml:space="preserve">einer Verarbeitung ist neben der Rechtsgrundlage auch davon abhängig, dass eine Verarbeitung gemäß den Grundsätzen </w:t>
      </w:r>
      <w:r w:rsidR="00953EE2">
        <w:t>(§ 5 DSK-EKD / § 7 KDG) sichergestellt wird</w:t>
      </w:r>
      <w:r w:rsidR="00EB70DC">
        <w:t>.</w:t>
      </w:r>
      <w:r w:rsidR="00AD44FC">
        <w:t xml:space="preserve"> Diese </w:t>
      </w:r>
      <w:r w:rsidR="00AD44FC" w:rsidRPr="00AD44FC">
        <w:t>Anforderungen</w:t>
      </w:r>
      <w:r w:rsidR="00AD44FC">
        <w:t xml:space="preserve"> sind </w:t>
      </w:r>
      <w:r w:rsidR="00AD44FC" w:rsidRPr="00AD44FC">
        <w:t>in Teil B des KDM erläutert und mit Hilfe der Gewährleistungsziele In Teil C des KDM systematisiert.</w:t>
      </w:r>
    </w:p>
    <w:p w14:paraId="2298FB38" w14:textId="1AEBFDFF" w:rsidR="00DF1DB6" w:rsidRDefault="00E9776B" w:rsidP="0005428D">
      <w:pPr>
        <w:pStyle w:val="berschrift2"/>
      </w:pPr>
      <w:bookmarkStart w:id="7" w:name="_Toc134683557"/>
      <w:r>
        <w:lastRenderedPageBreak/>
        <w:t>Mittel zur Zielerreichung</w:t>
      </w:r>
      <w:bookmarkEnd w:id="7"/>
    </w:p>
    <w:p w14:paraId="42B8795D" w14:textId="242567BA" w:rsidR="0049798B" w:rsidRPr="00A51525" w:rsidRDefault="00A51525" w:rsidP="00A51525">
      <w:r>
        <w:t>Schreiben Sie im Folgenden</w:t>
      </w:r>
      <w:r w:rsidR="005C2B47">
        <w:t xml:space="preserve"> </w:t>
      </w:r>
      <w:r w:rsidR="00604ECD">
        <w:t>nur überblicksmäßig</w:t>
      </w:r>
      <w:r>
        <w:t xml:space="preserve">, </w:t>
      </w:r>
      <w:r w:rsidR="009B576E" w:rsidRPr="00B11D54">
        <w:rPr>
          <w:i/>
        </w:rPr>
        <w:t>wie</w:t>
      </w:r>
      <w:r w:rsidR="009B576E">
        <w:t xml:space="preserve"> Sie das </w:t>
      </w:r>
      <w:r w:rsidR="00283C22">
        <w:t xml:space="preserve">o. g. </w:t>
      </w:r>
      <w:r w:rsidR="009B576E">
        <w:t>Ziel erreichen bzw. den formulierten Auftrag erfüllen</w:t>
      </w:r>
      <w:r w:rsidR="00B11D54">
        <w:t xml:space="preserve"> wollen oder sollen.</w:t>
      </w:r>
      <w:r w:rsidR="00FC4AF2">
        <w:t xml:space="preserve"> </w:t>
      </w:r>
      <w:r w:rsidR="0049798B">
        <w:t>Anmerkung: An dieser Stelle ist (noch) nicht geprüft, ob das geplante „Wie“ der Verarbeitung (Mittel, Methoden, Art und Weise) in tatsächlich erforderlichem Umfang richtig und verhältnismäßig ist.</w:t>
      </w:r>
    </w:p>
    <w:tbl>
      <w:tblPr>
        <w:tblStyle w:val="Tabellenraster"/>
        <w:tblW w:w="6653" w:type="dxa"/>
        <w:tblInd w:w="57" w:type="dxa"/>
        <w:tblLayout w:type="fixed"/>
        <w:tblCellMar>
          <w:top w:w="57" w:type="dxa"/>
          <w:left w:w="57" w:type="dxa"/>
          <w:bottom w:w="57" w:type="dxa"/>
          <w:right w:w="57" w:type="dxa"/>
        </w:tblCellMar>
        <w:tblLook w:val="04A0" w:firstRow="1" w:lastRow="0" w:firstColumn="1" w:lastColumn="0" w:noHBand="0" w:noVBand="1"/>
      </w:tblPr>
      <w:tblGrid>
        <w:gridCol w:w="6653"/>
      </w:tblGrid>
      <w:tr w:rsidR="00DF1DB6" w14:paraId="3C09310F" w14:textId="77777777">
        <w:tc>
          <w:tcPr>
            <w:tcW w:w="6653" w:type="dxa"/>
            <w:shd w:val="clear" w:color="auto" w:fill="D9E2F3" w:themeFill="accent1" w:themeFillTint="33"/>
          </w:tcPr>
          <w:p w14:paraId="05274834" w14:textId="24A5DE04" w:rsidR="00DF1DB6" w:rsidRDefault="00DF1DB6">
            <w:pPr>
              <w:widowControl w:val="0"/>
              <w:spacing w:after="0"/>
              <w:rPr>
                <w:rFonts w:eastAsia="Calibri"/>
              </w:rPr>
            </w:pPr>
          </w:p>
          <w:p w14:paraId="0A431733" w14:textId="596F8A20" w:rsidR="00E902EF" w:rsidRDefault="00E902EF">
            <w:pPr>
              <w:widowControl w:val="0"/>
              <w:spacing w:after="0"/>
              <w:rPr>
                <w:rFonts w:eastAsia="Calibri"/>
              </w:rPr>
            </w:pPr>
          </w:p>
          <w:p w14:paraId="2712E237" w14:textId="77777777" w:rsidR="00E902EF" w:rsidRDefault="00E902EF">
            <w:pPr>
              <w:widowControl w:val="0"/>
              <w:spacing w:after="0"/>
              <w:rPr>
                <w:rFonts w:eastAsia="Calibri"/>
              </w:rPr>
            </w:pPr>
          </w:p>
          <w:p w14:paraId="145CB766" w14:textId="77777777" w:rsidR="00671D71" w:rsidRDefault="00671D71">
            <w:pPr>
              <w:widowControl w:val="0"/>
              <w:spacing w:after="0"/>
              <w:rPr>
                <w:rFonts w:eastAsia="Calibri"/>
              </w:rPr>
            </w:pPr>
          </w:p>
          <w:p w14:paraId="27552500" w14:textId="77777777" w:rsidR="00671D71" w:rsidRDefault="00671D71">
            <w:pPr>
              <w:widowControl w:val="0"/>
              <w:spacing w:after="0"/>
              <w:rPr>
                <w:rFonts w:eastAsia="Calibri"/>
              </w:rPr>
            </w:pPr>
          </w:p>
          <w:p w14:paraId="1CB3B990" w14:textId="77777777" w:rsidR="00671D71" w:rsidRDefault="00671D71">
            <w:pPr>
              <w:widowControl w:val="0"/>
              <w:spacing w:after="0"/>
              <w:rPr>
                <w:rFonts w:eastAsia="Calibri"/>
              </w:rPr>
            </w:pPr>
          </w:p>
          <w:p w14:paraId="2578950A" w14:textId="77777777" w:rsidR="00671D71" w:rsidRDefault="00671D71">
            <w:pPr>
              <w:widowControl w:val="0"/>
              <w:spacing w:after="0"/>
              <w:rPr>
                <w:rFonts w:eastAsia="Calibri"/>
              </w:rPr>
            </w:pPr>
          </w:p>
          <w:p w14:paraId="11992ABC" w14:textId="10804F8D" w:rsidR="00671D71" w:rsidRDefault="00671D71">
            <w:pPr>
              <w:widowControl w:val="0"/>
              <w:spacing w:after="0"/>
              <w:rPr>
                <w:rFonts w:eastAsia="Calibri"/>
              </w:rPr>
            </w:pPr>
          </w:p>
        </w:tc>
      </w:tr>
    </w:tbl>
    <w:p w14:paraId="3D47E586" w14:textId="77777777" w:rsidR="00FF6694" w:rsidRDefault="00FF6694" w:rsidP="00183979"/>
    <w:p w14:paraId="62880A2C" w14:textId="77777777" w:rsidR="00FF6694" w:rsidRDefault="00FF6694">
      <w:pPr>
        <w:spacing w:before="0" w:after="0" w:line="240" w:lineRule="auto"/>
        <w:jc w:val="left"/>
        <w:rPr>
          <w:sz w:val="32"/>
          <w:szCs w:val="32"/>
        </w:rPr>
      </w:pPr>
      <w:r>
        <w:br w:type="page"/>
      </w:r>
    </w:p>
    <w:p w14:paraId="63BF7DD4" w14:textId="0A3D08D2" w:rsidR="00DF1DB6" w:rsidRDefault="00E9776B" w:rsidP="00FC4AF2">
      <w:pPr>
        <w:pStyle w:val="berschrift2"/>
      </w:pPr>
      <w:bookmarkStart w:id="8" w:name="_Toc134683558"/>
      <w:r>
        <w:lastRenderedPageBreak/>
        <w:t>Zweck</w:t>
      </w:r>
      <w:r w:rsidR="00AB4905">
        <w:t xml:space="preserve"> der Verarbeitung</w:t>
      </w:r>
      <w:bookmarkEnd w:id="8"/>
    </w:p>
    <w:p w14:paraId="475C937F" w14:textId="36E47319" w:rsidR="004814C3" w:rsidRDefault="003A21E4" w:rsidP="004814C3">
      <w:r>
        <w:t xml:space="preserve">Personenbeziehbare Daten dürfen nur </w:t>
      </w:r>
      <w:r w:rsidRPr="003A21E4">
        <w:t>für festgelegte, eindeutige und legitime Zwecke erhoben werden und dürfen nicht in einer mit diesen Zwecken nicht zu vereinbarenden Weise weiterverarbeitet werden</w:t>
      </w:r>
      <w:r w:rsidR="00FF1813">
        <w:t xml:space="preserve">. </w:t>
      </w:r>
      <w:r w:rsidR="00821C60">
        <w:t xml:space="preserve">Machen Sie sich bitte klar, dass zwischen der Legitimität und der Legalität eines Zwecks und </w:t>
      </w:r>
      <w:r w:rsidR="002914DB">
        <w:t>der Form der Verarbeitung zu unterscheiden ist.</w:t>
      </w:r>
      <w:r w:rsidR="00C73379">
        <w:t xml:space="preserve"> </w:t>
      </w:r>
      <w:r w:rsidR="00492120" w:rsidRPr="00492120">
        <w:t>Beide Begriffe, “</w:t>
      </w:r>
      <w:r w:rsidR="00492120">
        <w:t>l</w:t>
      </w:r>
      <w:r w:rsidR="00492120" w:rsidRPr="00492120">
        <w:t>egal” und “</w:t>
      </w:r>
      <w:r w:rsidR="00492120">
        <w:t>l</w:t>
      </w:r>
      <w:r w:rsidR="00492120" w:rsidRPr="00492120">
        <w:t>egitim”, bedeuten “</w:t>
      </w:r>
      <w:r w:rsidR="00492120">
        <w:t xml:space="preserve">mit </w:t>
      </w:r>
      <w:r w:rsidR="00492120" w:rsidRPr="00492120">
        <w:t xml:space="preserve">Gesetz und Recht </w:t>
      </w:r>
      <w:r w:rsidR="00492120">
        <w:t>übereinstimmend</w:t>
      </w:r>
      <w:r w:rsidR="00492120" w:rsidRPr="00492120">
        <w:t>”, beziehen sich aber auf verschiedene Ebenen.</w:t>
      </w:r>
      <w:r w:rsidR="00492120">
        <w:t xml:space="preserve"> </w:t>
      </w:r>
      <w:r w:rsidR="00C73379">
        <w:t xml:space="preserve">Legal ist, wenn etwas nicht gegen </w:t>
      </w:r>
      <w:r w:rsidR="00492120">
        <w:t xml:space="preserve">konkrete, </w:t>
      </w:r>
      <w:r w:rsidR="00C73379">
        <w:t>geltende Rechtsvorschriften verstößt</w:t>
      </w:r>
      <w:r w:rsidR="00612A2D">
        <w:t xml:space="preserve">. Legitim ist darüber hinaus, etwas, </w:t>
      </w:r>
      <w:r w:rsidR="00D76D61">
        <w:t xml:space="preserve">wenn es </w:t>
      </w:r>
      <w:r w:rsidR="004814C3">
        <w:t>im Kontext</w:t>
      </w:r>
      <w:r w:rsidR="00D76D61">
        <w:t xml:space="preserve"> </w:t>
      </w:r>
      <w:r w:rsidR="004814C3">
        <w:t xml:space="preserve">mit grundlegenden ethischen Prinzipien </w:t>
      </w:r>
      <w:r w:rsidR="00D76D61">
        <w:t xml:space="preserve">einer Gesellschaft </w:t>
      </w:r>
      <w:r w:rsidR="004814C3">
        <w:t>in Übereinstimmung gebracht werden kann,</w:t>
      </w:r>
      <w:r w:rsidR="00D76D61">
        <w:t xml:space="preserve"> wenn es </w:t>
      </w:r>
      <w:r w:rsidR="004814C3">
        <w:t xml:space="preserve">nicht gegen international anerkannte Normen und Rechtsgrundsätze wie beispielsweise </w:t>
      </w:r>
      <w:r w:rsidR="00081DE9">
        <w:t xml:space="preserve">allgemeine </w:t>
      </w:r>
      <w:r w:rsidR="004814C3">
        <w:t>Menschenrecht</w:t>
      </w:r>
      <w:r w:rsidR="00081DE9">
        <w:t xml:space="preserve">e </w:t>
      </w:r>
      <w:r w:rsidR="004814C3">
        <w:t xml:space="preserve"> verstößt sowie</w:t>
      </w:r>
      <w:r w:rsidR="00081DE9">
        <w:t xml:space="preserve"> wenn es </w:t>
      </w:r>
      <w:r w:rsidR="004814C3">
        <w:t xml:space="preserve">traditionsbedingte Wertsetzungen und </w:t>
      </w:r>
      <w:r w:rsidR="00081DE9">
        <w:t xml:space="preserve">moralische Konventionen </w:t>
      </w:r>
      <w:r w:rsidR="004814C3">
        <w:t xml:space="preserve">der </w:t>
      </w:r>
      <w:r w:rsidR="002F58E0">
        <w:t xml:space="preserve">menschlichen </w:t>
      </w:r>
      <w:r w:rsidR="004814C3">
        <w:t xml:space="preserve">Gemeinschaft, in der die </w:t>
      </w:r>
      <w:r w:rsidR="002F58E0">
        <w:t>Aktivität s</w:t>
      </w:r>
      <w:r w:rsidR="004814C3">
        <w:t>tattfindet, nicht verletzt.</w:t>
      </w:r>
      <w:r w:rsidR="000D0AD9">
        <w:t xml:space="preserve"> Kurz gesagt „der Zweck heiligt nicht die Mittel“.</w:t>
      </w:r>
    </w:p>
    <w:p w14:paraId="444B2A9F" w14:textId="34B85DBB" w:rsidR="00DF1DB6" w:rsidRDefault="004400E0">
      <w:r>
        <w:t xml:space="preserve">Im Folgenden </w:t>
      </w:r>
      <w:r w:rsidR="00644624">
        <w:t>sind die Zwecke der Verarbeitung erklärt</w:t>
      </w:r>
      <w:r w:rsidR="00E9776B">
        <w:t>.</w:t>
      </w:r>
    </w:p>
    <w:tbl>
      <w:tblPr>
        <w:tblStyle w:val="Tabellenraster"/>
        <w:tblW w:w="6653" w:type="dxa"/>
        <w:tblInd w:w="108" w:type="dxa"/>
        <w:tblLayout w:type="fixed"/>
        <w:tblLook w:val="04A0" w:firstRow="1" w:lastRow="0" w:firstColumn="1" w:lastColumn="0" w:noHBand="0" w:noVBand="1"/>
      </w:tblPr>
      <w:tblGrid>
        <w:gridCol w:w="6653"/>
      </w:tblGrid>
      <w:tr w:rsidR="00DF1DB6" w14:paraId="5C8F5417" w14:textId="77777777">
        <w:trPr>
          <w:trHeight w:hRule="exact" w:val="170"/>
        </w:trPr>
        <w:tc>
          <w:tcPr>
            <w:tcW w:w="6653" w:type="dxa"/>
            <w:tcBorders>
              <w:bottom w:val="nil"/>
            </w:tcBorders>
            <w:shd w:val="clear" w:color="auto" w:fill="D9E2F3" w:themeFill="accent1" w:themeFillTint="33"/>
          </w:tcPr>
          <w:p w14:paraId="12AEF23A" w14:textId="77777777" w:rsidR="00DF1DB6" w:rsidRDefault="00DF1DB6">
            <w:pPr>
              <w:widowControl w:val="0"/>
              <w:spacing w:after="0"/>
              <w:rPr>
                <w:rFonts w:eastAsia="Calibri"/>
              </w:rPr>
            </w:pPr>
          </w:p>
        </w:tc>
      </w:tr>
      <w:tr w:rsidR="00DF1DB6" w14:paraId="30B3FD0E" w14:textId="77777777">
        <w:tc>
          <w:tcPr>
            <w:tcW w:w="6653" w:type="dxa"/>
            <w:tcBorders>
              <w:top w:val="nil"/>
              <w:bottom w:val="nil"/>
            </w:tcBorders>
            <w:shd w:val="clear" w:color="auto" w:fill="D9E2F3" w:themeFill="accent1" w:themeFillTint="33"/>
          </w:tcPr>
          <w:p w14:paraId="66BFA7B7" w14:textId="77777777" w:rsidR="00DF1DB6" w:rsidRDefault="00DF1DB6">
            <w:pPr>
              <w:widowControl w:val="0"/>
              <w:spacing w:after="0"/>
              <w:rPr>
                <w:rFonts w:eastAsia="Calibri"/>
              </w:rPr>
            </w:pPr>
          </w:p>
          <w:p w14:paraId="7BA293AD" w14:textId="77777777" w:rsidR="00671D71" w:rsidRDefault="00671D71">
            <w:pPr>
              <w:widowControl w:val="0"/>
              <w:spacing w:after="0"/>
              <w:rPr>
                <w:rFonts w:eastAsia="Calibri"/>
              </w:rPr>
            </w:pPr>
          </w:p>
          <w:p w14:paraId="527C773F" w14:textId="77777777" w:rsidR="00671D71" w:rsidRDefault="00671D71">
            <w:pPr>
              <w:widowControl w:val="0"/>
              <w:spacing w:after="0"/>
              <w:rPr>
                <w:rFonts w:eastAsia="Calibri"/>
              </w:rPr>
            </w:pPr>
          </w:p>
          <w:p w14:paraId="2DBDCD25" w14:textId="77777777" w:rsidR="00671D71" w:rsidRDefault="00671D71">
            <w:pPr>
              <w:widowControl w:val="0"/>
              <w:spacing w:after="0"/>
              <w:rPr>
                <w:rFonts w:eastAsia="Calibri"/>
              </w:rPr>
            </w:pPr>
          </w:p>
          <w:p w14:paraId="5740802B" w14:textId="77777777" w:rsidR="00671D71" w:rsidRDefault="00671D71">
            <w:pPr>
              <w:widowControl w:val="0"/>
              <w:spacing w:after="0"/>
              <w:rPr>
                <w:rFonts w:eastAsia="Calibri"/>
              </w:rPr>
            </w:pPr>
          </w:p>
          <w:p w14:paraId="42537F3C" w14:textId="77777777" w:rsidR="00671D71" w:rsidRDefault="00671D71">
            <w:pPr>
              <w:widowControl w:val="0"/>
              <w:spacing w:after="0"/>
              <w:rPr>
                <w:rFonts w:eastAsia="Calibri"/>
              </w:rPr>
            </w:pPr>
          </w:p>
          <w:p w14:paraId="045136D4" w14:textId="4FBDB415" w:rsidR="00671D71" w:rsidRDefault="00671D71">
            <w:pPr>
              <w:widowControl w:val="0"/>
              <w:spacing w:after="0"/>
              <w:rPr>
                <w:rFonts w:eastAsia="Calibri"/>
              </w:rPr>
            </w:pPr>
          </w:p>
          <w:p w14:paraId="3BB275AD" w14:textId="61133DCB" w:rsidR="00E902EF" w:rsidRDefault="00E902EF">
            <w:pPr>
              <w:widowControl w:val="0"/>
              <w:spacing w:after="0"/>
              <w:rPr>
                <w:rFonts w:eastAsia="Calibri"/>
              </w:rPr>
            </w:pPr>
          </w:p>
          <w:p w14:paraId="3A3689EF" w14:textId="23AFED72" w:rsidR="00E902EF" w:rsidRDefault="00E902EF">
            <w:pPr>
              <w:widowControl w:val="0"/>
              <w:spacing w:after="0"/>
              <w:rPr>
                <w:rFonts w:eastAsia="Calibri"/>
              </w:rPr>
            </w:pPr>
          </w:p>
          <w:p w14:paraId="2F34EF9A" w14:textId="26FB2C02" w:rsidR="00E902EF" w:rsidRDefault="00E902EF">
            <w:pPr>
              <w:widowControl w:val="0"/>
              <w:spacing w:after="0"/>
              <w:rPr>
                <w:rFonts w:eastAsia="Calibri"/>
              </w:rPr>
            </w:pPr>
          </w:p>
          <w:p w14:paraId="0CD3FD7B" w14:textId="0A9A310F" w:rsidR="00E902EF" w:rsidRDefault="00E902EF">
            <w:pPr>
              <w:widowControl w:val="0"/>
              <w:spacing w:after="0"/>
              <w:rPr>
                <w:rFonts w:eastAsia="Calibri"/>
              </w:rPr>
            </w:pPr>
          </w:p>
          <w:p w14:paraId="5858C16C" w14:textId="31F7C456" w:rsidR="00E902EF" w:rsidRDefault="00E902EF">
            <w:pPr>
              <w:widowControl w:val="0"/>
              <w:spacing w:after="0"/>
              <w:rPr>
                <w:rFonts w:eastAsia="Calibri"/>
              </w:rPr>
            </w:pPr>
          </w:p>
          <w:p w14:paraId="0933D36A" w14:textId="3792C721" w:rsidR="00E902EF" w:rsidRDefault="00E902EF">
            <w:pPr>
              <w:widowControl w:val="0"/>
              <w:spacing w:after="0"/>
              <w:rPr>
                <w:rFonts w:eastAsia="Calibri"/>
              </w:rPr>
            </w:pPr>
          </w:p>
          <w:p w14:paraId="14EE1F39" w14:textId="77777777" w:rsidR="00E902EF" w:rsidRDefault="00E902EF">
            <w:pPr>
              <w:widowControl w:val="0"/>
              <w:spacing w:after="0"/>
              <w:rPr>
                <w:rFonts w:eastAsia="Calibri"/>
              </w:rPr>
            </w:pPr>
          </w:p>
          <w:p w14:paraId="3084148F" w14:textId="77777777" w:rsidR="00671D71" w:rsidRDefault="00671D71">
            <w:pPr>
              <w:widowControl w:val="0"/>
              <w:spacing w:after="0"/>
              <w:rPr>
                <w:rFonts w:eastAsia="Calibri"/>
              </w:rPr>
            </w:pPr>
          </w:p>
          <w:p w14:paraId="2A26E1DF" w14:textId="318988C8" w:rsidR="00671D71" w:rsidRDefault="00671D71">
            <w:pPr>
              <w:widowControl w:val="0"/>
              <w:spacing w:after="0"/>
              <w:rPr>
                <w:rFonts w:eastAsia="Calibri"/>
              </w:rPr>
            </w:pPr>
          </w:p>
        </w:tc>
      </w:tr>
      <w:tr w:rsidR="00DF1DB6" w14:paraId="0A937A0A" w14:textId="77777777">
        <w:trPr>
          <w:trHeight w:hRule="exact" w:val="170"/>
        </w:trPr>
        <w:tc>
          <w:tcPr>
            <w:tcW w:w="6653" w:type="dxa"/>
            <w:tcBorders>
              <w:top w:val="nil"/>
            </w:tcBorders>
            <w:shd w:val="clear" w:color="auto" w:fill="D9E2F3" w:themeFill="accent1" w:themeFillTint="33"/>
          </w:tcPr>
          <w:p w14:paraId="03FFE226" w14:textId="77777777" w:rsidR="00DF1DB6" w:rsidRDefault="00DF1DB6">
            <w:pPr>
              <w:widowControl w:val="0"/>
              <w:spacing w:after="0"/>
              <w:rPr>
                <w:rFonts w:eastAsia="Calibri"/>
              </w:rPr>
            </w:pPr>
          </w:p>
        </w:tc>
      </w:tr>
    </w:tbl>
    <w:p w14:paraId="62078DC5" w14:textId="44E0FEEF" w:rsidR="00DF1DB6" w:rsidRDefault="00E9776B" w:rsidP="00FF6694">
      <w:pPr>
        <w:pStyle w:val="berschrift2"/>
      </w:pPr>
      <w:bookmarkStart w:id="9" w:name="_Toc134683559"/>
      <w:r>
        <w:lastRenderedPageBreak/>
        <w:t>Erforderlichkeit der Verarbeitung</w:t>
      </w:r>
      <w:bookmarkEnd w:id="9"/>
    </w:p>
    <w:p w14:paraId="205C994A" w14:textId="70C8BA81" w:rsidR="00173F6E" w:rsidRDefault="00173F6E" w:rsidP="00173F6E">
      <w:r>
        <w:t>Zu den grundsätzliche</w:t>
      </w:r>
      <w:r w:rsidR="00FF6694">
        <w:t>n</w:t>
      </w:r>
      <w:r>
        <w:t xml:space="preserve"> Voraussetzungen</w:t>
      </w:r>
      <w:r w:rsidR="00867D05">
        <w:t xml:space="preserve"> und Prinzipien</w:t>
      </w:r>
      <w:r>
        <w:t xml:space="preserve">, dass eine Verarbeitung personenbeziehbarer Daten überhaupt durchgeführt werden darf, gehört, dass diese Verarbeitung für die Erreichung der Ziele und Zwecke bzw. des kirchlichen Auftrags </w:t>
      </w:r>
      <w:r w:rsidR="00131C50">
        <w:t xml:space="preserve">nachweisbar </w:t>
      </w:r>
      <w:r>
        <w:t xml:space="preserve">erforderlich bzw. </w:t>
      </w:r>
      <w:r w:rsidR="006A142F">
        <w:t>tatsächlich</w:t>
      </w:r>
      <w:r>
        <w:t xml:space="preserve"> notwendig ist. </w:t>
      </w:r>
    </w:p>
    <w:p w14:paraId="27D87886" w14:textId="0E28756C" w:rsidR="00173F6E" w:rsidRPr="00173F6E" w:rsidRDefault="00173F6E" w:rsidP="00173F6E">
      <w:r>
        <w:t xml:space="preserve">Schreiben Sie bitte deshalb im Folgenden sehr konkret, warum die geplante Verarbeitung </w:t>
      </w:r>
      <w:r w:rsidR="006A142F">
        <w:t xml:space="preserve">erforderlich </w:t>
      </w:r>
      <w:r>
        <w:t>ist.</w:t>
      </w:r>
    </w:p>
    <w:tbl>
      <w:tblPr>
        <w:tblStyle w:val="Tabellenraster"/>
        <w:tblW w:w="6653" w:type="dxa"/>
        <w:tblInd w:w="108" w:type="dxa"/>
        <w:tblLayout w:type="fixed"/>
        <w:tblLook w:val="04A0" w:firstRow="1" w:lastRow="0" w:firstColumn="1" w:lastColumn="0" w:noHBand="0" w:noVBand="1"/>
      </w:tblPr>
      <w:tblGrid>
        <w:gridCol w:w="6653"/>
      </w:tblGrid>
      <w:tr w:rsidR="00DF1DB6" w14:paraId="01FABB73" w14:textId="77777777">
        <w:trPr>
          <w:trHeight w:hRule="exact" w:val="170"/>
        </w:trPr>
        <w:tc>
          <w:tcPr>
            <w:tcW w:w="6653" w:type="dxa"/>
            <w:tcBorders>
              <w:bottom w:val="nil"/>
            </w:tcBorders>
            <w:shd w:val="clear" w:color="auto" w:fill="D9E2F3" w:themeFill="accent1" w:themeFillTint="33"/>
          </w:tcPr>
          <w:p w14:paraId="56D69ABA" w14:textId="77777777" w:rsidR="00DF1DB6" w:rsidRDefault="00DF1DB6">
            <w:pPr>
              <w:widowControl w:val="0"/>
              <w:spacing w:after="0"/>
              <w:rPr>
                <w:rFonts w:eastAsia="Calibri"/>
              </w:rPr>
            </w:pPr>
          </w:p>
        </w:tc>
      </w:tr>
      <w:tr w:rsidR="00DF1DB6" w14:paraId="13652BEC" w14:textId="77777777">
        <w:tc>
          <w:tcPr>
            <w:tcW w:w="6653" w:type="dxa"/>
            <w:tcBorders>
              <w:top w:val="nil"/>
              <w:bottom w:val="nil"/>
            </w:tcBorders>
            <w:shd w:val="clear" w:color="auto" w:fill="D9E2F3" w:themeFill="accent1" w:themeFillTint="33"/>
          </w:tcPr>
          <w:p w14:paraId="73EE4BCC" w14:textId="77777777" w:rsidR="00DF1DB6" w:rsidRDefault="00DF1DB6">
            <w:pPr>
              <w:widowControl w:val="0"/>
              <w:spacing w:after="0"/>
              <w:rPr>
                <w:rFonts w:eastAsia="Calibri"/>
              </w:rPr>
            </w:pPr>
          </w:p>
          <w:p w14:paraId="62C51BCF" w14:textId="392252AE" w:rsidR="00671D71" w:rsidRDefault="00671D71">
            <w:pPr>
              <w:widowControl w:val="0"/>
              <w:spacing w:after="0"/>
              <w:rPr>
                <w:rFonts w:eastAsia="Calibri"/>
              </w:rPr>
            </w:pPr>
          </w:p>
          <w:p w14:paraId="74CAA776" w14:textId="226E2ACD" w:rsidR="00E902EF" w:rsidRDefault="00E902EF">
            <w:pPr>
              <w:widowControl w:val="0"/>
              <w:spacing w:after="0"/>
              <w:rPr>
                <w:rFonts w:eastAsia="Calibri"/>
              </w:rPr>
            </w:pPr>
          </w:p>
          <w:p w14:paraId="776CB0CB" w14:textId="77777777" w:rsidR="00E902EF" w:rsidRDefault="00E902EF">
            <w:pPr>
              <w:widowControl w:val="0"/>
              <w:spacing w:after="0"/>
              <w:rPr>
                <w:rFonts w:eastAsia="Calibri"/>
              </w:rPr>
            </w:pPr>
          </w:p>
          <w:p w14:paraId="0AF5D125" w14:textId="0BDE1B2C" w:rsidR="00671D71" w:rsidRDefault="00671D71">
            <w:pPr>
              <w:widowControl w:val="0"/>
              <w:spacing w:after="0"/>
              <w:rPr>
                <w:rFonts w:eastAsia="Calibri"/>
              </w:rPr>
            </w:pPr>
          </w:p>
        </w:tc>
      </w:tr>
      <w:tr w:rsidR="00DF1DB6" w14:paraId="2077A3B6" w14:textId="77777777">
        <w:trPr>
          <w:trHeight w:hRule="exact" w:val="170"/>
        </w:trPr>
        <w:tc>
          <w:tcPr>
            <w:tcW w:w="6653" w:type="dxa"/>
            <w:tcBorders>
              <w:top w:val="nil"/>
            </w:tcBorders>
            <w:shd w:val="clear" w:color="auto" w:fill="D9E2F3" w:themeFill="accent1" w:themeFillTint="33"/>
          </w:tcPr>
          <w:p w14:paraId="2B52BF0A" w14:textId="77777777" w:rsidR="00DF1DB6" w:rsidRDefault="00DF1DB6">
            <w:pPr>
              <w:widowControl w:val="0"/>
              <w:spacing w:after="0"/>
              <w:rPr>
                <w:rFonts w:eastAsia="Calibri"/>
              </w:rPr>
            </w:pPr>
          </w:p>
        </w:tc>
      </w:tr>
    </w:tbl>
    <w:p w14:paraId="28D03A5F" w14:textId="77777777" w:rsidR="00DF1DB6" w:rsidRDefault="00E9776B">
      <w:r>
        <w:t xml:space="preserve">Anmerkung: An dieser Stelle ist (noch) nicht geprüft, ob auch das geplante „Wie“ der Verarbeitung (Mittel, Methoden, Art und Weise) in tatsächlich erforderlichem Umfang richtig und verhältnismäßig ist. </w:t>
      </w:r>
    </w:p>
    <w:p w14:paraId="16304CA8" w14:textId="77777777" w:rsidR="00DF1DB6" w:rsidRDefault="00E9776B">
      <w:r>
        <w:t>Beispiel: Permanente Videoaufnahmen eines oder mehrerer Kinder in der Kita von morgens bis abends sind nicht erforderlich, um eine Bildungs- und Entwicklungsdokumentation zu erstellen.</w:t>
      </w:r>
    </w:p>
    <w:p w14:paraId="55F9972E" w14:textId="2A9AFFEC" w:rsidR="00DF1DB6" w:rsidRDefault="00E9776B" w:rsidP="00FF6694">
      <w:pPr>
        <w:pStyle w:val="berschrift2"/>
      </w:pPr>
      <w:bookmarkStart w:id="10" w:name="_Toc134683560"/>
      <w:r>
        <w:t>Verantwortliche kirchliche Stelle</w:t>
      </w:r>
      <w:bookmarkEnd w:id="10"/>
    </w:p>
    <w:p w14:paraId="3FF12166" w14:textId="7DE09524" w:rsidR="00FA2338" w:rsidRDefault="008266FD" w:rsidP="00FA2338">
      <w:r w:rsidRPr="008266FD">
        <w:t xml:space="preserve">Der bzw. die Verantwortliche oder </w:t>
      </w:r>
      <w:r>
        <w:t>d</w:t>
      </w:r>
      <w:r w:rsidR="00FA2338">
        <w:t>ie "verantwortliche Stelle" ist die natürliche oder juristische Person, kirchliche Stelle oder sonstige Stelle, die allein oder gemeinsam mit anderen über die Zwecke und Mittel der Verarbeitung von personenbezogenen Daten entscheidet.</w:t>
      </w:r>
    </w:p>
    <w:p w14:paraId="1758BCE8" w14:textId="5DF9C481" w:rsidR="00FA2338" w:rsidRPr="00FA2338" w:rsidRDefault="00FA2338" w:rsidP="00FA2338">
      <w:r>
        <w:t>Schreiben Sie im Folgenden den oder die Verantwortlichen auf und machen Sie ggf. Angaben dazu, wer hinsichtlich der Zwecke und Mittel der Verarbeitung entscheidet.</w:t>
      </w:r>
    </w:p>
    <w:tbl>
      <w:tblPr>
        <w:tblStyle w:val="Tabellenraster"/>
        <w:tblW w:w="6653" w:type="dxa"/>
        <w:tblInd w:w="108" w:type="dxa"/>
        <w:tblLayout w:type="fixed"/>
        <w:tblLook w:val="04A0" w:firstRow="1" w:lastRow="0" w:firstColumn="1" w:lastColumn="0" w:noHBand="0" w:noVBand="1"/>
      </w:tblPr>
      <w:tblGrid>
        <w:gridCol w:w="6653"/>
      </w:tblGrid>
      <w:tr w:rsidR="00DF1DB6" w14:paraId="508C8A05" w14:textId="77777777">
        <w:trPr>
          <w:trHeight w:hRule="exact" w:val="170"/>
        </w:trPr>
        <w:tc>
          <w:tcPr>
            <w:tcW w:w="6653" w:type="dxa"/>
            <w:tcBorders>
              <w:bottom w:val="nil"/>
            </w:tcBorders>
            <w:shd w:val="clear" w:color="auto" w:fill="D9E2F3" w:themeFill="accent1" w:themeFillTint="33"/>
          </w:tcPr>
          <w:p w14:paraId="6329AADB" w14:textId="77777777" w:rsidR="00DF1DB6" w:rsidRDefault="00DF1DB6">
            <w:pPr>
              <w:widowControl w:val="0"/>
              <w:spacing w:after="0"/>
              <w:rPr>
                <w:rFonts w:eastAsia="Calibri"/>
              </w:rPr>
            </w:pPr>
          </w:p>
        </w:tc>
      </w:tr>
      <w:tr w:rsidR="00DF1DB6" w14:paraId="36BF0814" w14:textId="77777777">
        <w:tc>
          <w:tcPr>
            <w:tcW w:w="6653" w:type="dxa"/>
            <w:tcBorders>
              <w:top w:val="nil"/>
              <w:bottom w:val="nil"/>
            </w:tcBorders>
            <w:shd w:val="clear" w:color="auto" w:fill="D9E2F3" w:themeFill="accent1" w:themeFillTint="33"/>
          </w:tcPr>
          <w:p w14:paraId="0A7D0C40" w14:textId="0052BC16" w:rsidR="00671D71" w:rsidRDefault="00671D71">
            <w:pPr>
              <w:widowControl w:val="0"/>
              <w:spacing w:after="0"/>
              <w:jc w:val="left"/>
              <w:rPr>
                <w:rFonts w:eastAsia="Calibri"/>
              </w:rPr>
            </w:pPr>
          </w:p>
          <w:p w14:paraId="01065A9C" w14:textId="62EC0C34" w:rsidR="00E902EF" w:rsidRDefault="00E902EF">
            <w:pPr>
              <w:widowControl w:val="0"/>
              <w:spacing w:after="0"/>
              <w:jc w:val="left"/>
              <w:rPr>
                <w:rFonts w:eastAsia="Calibri"/>
              </w:rPr>
            </w:pPr>
          </w:p>
          <w:p w14:paraId="149D0BD2" w14:textId="02823B4A" w:rsidR="00E902EF" w:rsidRDefault="00E902EF">
            <w:pPr>
              <w:widowControl w:val="0"/>
              <w:spacing w:after="0"/>
              <w:jc w:val="left"/>
              <w:rPr>
                <w:rFonts w:eastAsia="Calibri"/>
              </w:rPr>
            </w:pPr>
          </w:p>
          <w:p w14:paraId="592928A6" w14:textId="77777777" w:rsidR="00E902EF" w:rsidRDefault="00E902EF">
            <w:pPr>
              <w:widowControl w:val="0"/>
              <w:spacing w:after="0"/>
              <w:jc w:val="left"/>
              <w:rPr>
                <w:rFonts w:eastAsia="Calibri"/>
              </w:rPr>
            </w:pPr>
          </w:p>
          <w:p w14:paraId="7D54BC0C" w14:textId="1D70C688" w:rsidR="00DF1DB6" w:rsidRDefault="00E9776B">
            <w:pPr>
              <w:widowControl w:val="0"/>
              <w:spacing w:after="0"/>
              <w:jc w:val="left"/>
              <w:rPr>
                <w:rFonts w:eastAsia="Calibri"/>
              </w:rPr>
            </w:pPr>
            <w:r>
              <w:rPr>
                <w:rFonts w:eastAsia="Calibri"/>
              </w:rPr>
              <w:t>.</w:t>
            </w:r>
          </w:p>
        </w:tc>
      </w:tr>
      <w:tr w:rsidR="00DF1DB6" w14:paraId="45F105DC" w14:textId="77777777">
        <w:trPr>
          <w:trHeight w:hRule="exact" w:val="170"/>
        </w:trPr>
        <w:tc>
          <w:tcPr>
            <w:tcW w:w="6653" w:type="dxa"/>
            <w:tcBorders>
              <w:top w:val="nil"/>
            </w:tcBorders>
            <w:shd w:val="clear" w:color="auto" w:fill="D9E2F3" w:themeFill="accent1" w:themeFillTint="33"/>
          </w:tcPr>
          <w:p w14:paraId="59A5BA82" w14:textId="77777777" w:rsidR="00DF1DB6" w:rsidRDefault="00DF1DB6">
            <w:pPr>
              <w:widowControl w:val="0"/>
              <w:spacing w:after="0"/>
              <w:rPr>
                <w:rFonts w:eastAsia="Calibri"/>
              </w:rPr>
            </w:pPr>
          </w:p>
        </w:tc>
      </w:tr>
    </w:tbl>
    <w:p w14:paraId="0E38D3FB" w14:textId="7091C252" w:rsidR="00DF1DB6" w:rsidRDefault="00E9776B" w:rsidP="00FF6694">
      <w:pPr>
        <w:pStyle w:val="berschrift2"/>
      </w:pPr>
      <w:bookmarkStart w:id="11" w:name="_Toc134683561"/>
      <w:r>
        <w:lastRenderedPageBreak/>
        <w:t>Gegenstand und Merkmale der Verarbeitung</w:t>
      </w:r>
      <w:bookmarkEnd w:id="11"/>
    </w:p>
    <w:p w14:paraId="22D8BB01" w14:textId="1CC62076" w:rsidR="00FA2338" w:rsidRPr="00FA2338" w:rsidRDefault="00FA2338" w:rsidP="00FA2338">
      <w:r>
        <w:t xml:space="preserve">Schrittweise wird </w:t>
      </w:r>
      <w:r w:rsidR="0080500F">
        <w:t xml:space="preserve">das Bild der Verarbeitung, die hier betrachtet wird, vollständiger. Schreiben Sie nun auf, </w:t>
      </w:r>
      <w:r w:rsidR="00F834C7">
        <w:t>um was und um wen es bei der Verarbeitung geht. Wessen Daten werden verarbeitet und wozu</w:t>
      </w:r>
      <w:r w:rsidR="004A1DA3">
        <w:t xml:space="preserve">? </w:t>
      </w:r>
      <w:r w:rsidR="000801AE">
        <w:t>Was zeichnet die Verarbeitung aus?</w:t>
      </w:r>
    </w:p>
    <w:tbl>
      <w:tblPr>
        <w:tblStyle w:val="Tabellenraster"/>
        <w:tblW w:w="6653" w:type="dxa"/>
        <w:tblInd w:w="108" w:type="dxa"/>
        <w:tblLayout w:type="fixed"/>
        <w:tblLook w:val="04A0" w:firstRow="1" w:lastRow="0" w:firstColumn="1" w:lastColumn="0" w:noHBand="0" w:noVBand="1"/>
      </w:tblPr>
      <w:tblGrid>
        <w:gridCol w:w="6653"/>
      </w:tblGrid>
      <w:tr w:rsidR="00DF1DB6" w14:paraId="009215FC" w14:textId="77777777">
        <w:trPr>
          <w:trHeight w:hRule="exact" w:val="170"/>
        </w:trPr>
        <w:tc>
          <w:tcPr>
            <w:tcW w:w="6653" w:type="dxa"/>
            <w:tcBorders>
              <w:bottom w:val="nil"/>
            </w:tcBorders>
            <w:shd w:val="clear" w:color="auto" w:fill="D9E2F3" w:themeFill="accent1" w:themeFillTint="33"/>
          </w:tcPr>
          <w:p w14:paraId="3528FD81" w14:textId="77777777" w:rsidR="00DF1DB6" w:rsidRDefault="00DF1DB6">
            <w:pPr>
              <w:widowControl w:val="0"/>
              <w:spacing w:after="0"/>
              <w:rPr>
                <w:rFonts w:eastAsia="Calibri"/>
              </w:rPr>
            </w:pPr>
          </w:p>
        </w:tc>
      </w:tr>
      <w:tr w:rsidR="00DF1DB6" w14:paraId="33FDE3CE" w14:textId="77777777">
        <w:tc>
          <w:tcPr>
            <w:tcW w:w="6653" w:type="dxa"/>
            <w:tcBorders>
              <w:top w:val="nil"/>
              <w:bottom w:val="nil"/>
            </w:tcBorders>
            <w:shd w:val="clear" w:color="auto" w:fill="D9E2F3" w:themeFill="accent1" w:themeFillTint="33"/>
          </w:tcPr>
          <w:p w14:paraId="2BDEDB9E" w14:textId="77777777" w:rsidR="00DF1DB6" w:rsidRDefault="00DF1DB6">
            <w:pPr>
              <w:widowControl w:val="0"/>
              <w:spacing w:after="0"/>
              <w:rPr>
                <w:rFonts w:eastAsia="Calibri"/>
              </w:rPr>
            </w:pPr>
          </w:p>
          <w:p w14:paraId="4AB1B8AD" w14:textId="592B4A51" w:rsidR="00671D71" w:rsidRDefault="00671D71">
            <w:pPr>
              <w:widowControl w:val="0"/>
              <w:spacing w:after="0"/>
              <w:rPr>
                <w:rFonts w:eastAsia="Calibri"/>
              </w:rPr>
            </w:pPr>
          </w:p>
          <w:p w14:paraId="6CCEDC57" w14:textId="71AAAFE5" w:rsidR="00E902EF" w:rsidRDefault="00E902EF">
            <w:pPr>
              <w:widowControl w:val="0"/>
              <w:spacing w:after="0"/>
              <w:rPr>
                <w:rFonts w:eastAsia="Calibri"/>
              </w:rPr>
            </w:pPr>
          </w:p>
          <w:p w14:paraId="3C2AD09D" w14:textId="14A83991" w:rsidR="00E902EF" w:rsidRDefault="00E902EF">
            <w:pPr>
              <w:widowControl w:val="0"/>
              <w:spacing w:after="0"/>
              <w:rPr>
                <w:rFonts w:eastAsia="Calibri"/>
              </w:rPr>
            </w:pPr>
          </w:p>
          <w:p w14:paraId="14B521A8" w14:textId="6C601365" w:rsidR="00E902EF" w:rsidRDefault="00E902EF">
            <w:pPr>
              <w:widowControl w:val="0"/>
              <w:spacing w:after="0"/>
              <w:rPr>
                <w:rFonts w:eastAsia="Calibri"/>
              </w:rPr>
            </w:pPr>
          </w:p>
          <w:p w14:paraId="3CD4FFDB" w14:textId="3DAAEF5B" w:rsidR="00E902EF" w:rsidRDefault="00E902EF">
            <w:pPr>
              <w:widowControl w:val="0"/>
              <w:spacing w:after="0"/>
              <w:rPr>
                <w:rFonts w:eastAsia="Calibri"/>
              </w:rPr>
            </w:pPr>
          </w:p>
          <w:p w14:paraId="61AD3F09" w14:textId="54623103" w:rsidR="00E902EF" w:rsidRDefault="00E902EF">
            <w:pPr>
              <w:widowControl w:val="0"/>
              <w:spacing w:after="0"/>
              <w:rPr>
                <w:rFonts w:eastAsia="Calibri"/>
              </w:rPr>
            </w:pPr>
          </w:p>
          <w:p w14:paraId="55FF27CA" w14:textId="169B3557" w:rsidR="00E902EF" w:rsidRDefault="00E902EF">
            <w:pPr>
              <w:widowControl w:val="0"/>
              <w:spacing w:after="0"/>
              <w:rPr>
                <w:rFonts w:eastAsia="Calibri"/>
              </w:rPr>
            </w:pPr>
          </w:p>
          <w:p w14:paraId="5B59F577" w14:textId="3CE8C1CD" w:rsidR="00E902EF" w:rsidRDefault="00E902EF">
            <w:pPr>
              <w:widowControl w:val="0"/>
              <w:spacing w:after="0"/>
              <w:rPr>
                <w:rFonts w:eastAsia="Calibri"/>
              </w:rPr>
            </w:pPr>
          </w:p>
          <w:p w14:paraId="485FBBF9" w14:textId="77777777" w:rsidR="00E902EF" w:rsidRDefault="00E902EF">
            <w:pPr>
              <w:widowControl w:val="0"/>
              <w:spacing w:after="0"/>
              <w:rPr>
                <w:rFonts w:eastAsia="Calibri"/>
              </w:rPr>
            </w:pPr>
          </w:p>
          <w:p w14:paraId="60ABA2B8" w14:textId="77777777" w:rsidR="00671D71" w:rsidRDefault="00671D71">
            <w:pPr>
              <w:widowControl w:val="0"/>
              <w:spacing w:after="0"/>
              <w:rPr>
                <w:rFonts w:eastAsia="Calibri"/>
              </w:rPr>
            </w:pPr>
          </w:p>
          <w:p w14:paraId="57D8D205" w14:textId="2804F159" w:rsidR="00671D71" w:rsidRDefault="00671D71">
            <w:pPr>
              <w:widowControl w:val="0"/>
              <w:spacing w:after="0"/>
              <w:rPr>
                <w:rFonts w:eastAsia="Calibri"/>
              </w:rPr>
            </w:pPr>
          </w:p>
        </w:tc>
      </w:tr>
      <w:tr w:rsidR="00DF1DB6" w14:paraId="18242790" w14:textId="77777777">
        <w:trPr>
          <w:trHeight w:hRule="exact" w:val="170"/>
        </w:trPr>
        <w:tc>
          <w:tcPr>
            <w:tcW w:w="6653" w:type="dxa"/>
            <w:tcBorders>
              <w:top w:val="nil"/>
            </w:tcBorders>
            <w:shd w:val="clear" w:color="auto" w:fill="D9E2F3" w:themeFill="accent1" w:themeFillTint="33"/>
          </w:tcPr>
          <w:p w14:paraId="2E193572" w14:textId="77777777" w:rsidR="00DF1DB6" w:rsidRDefault="00DF1DB6">
            <w:pPr>
              <w:widowControl w:val="0"/>
              <w:spacing w:after="0"/>
              <w:rPr>
                <w:rFonts w:eastAsia="Calibri"/>
              </w:rPr>
            </w:pPr>
          </w:p>
        </w:tc>
      </w:tr>
    </w:tbl>
    <w:p w14:paraId="0631D6A9" w14:textId="77777777" w:rsidR="00DF1DB6" w:rsidRDefault="00E9776B" w:rsidP="00FF6694">
      <w:pPr>
        <w:pStyle w:val="berschrift2"/>
      </w:pPr>
      <w:bookmarkStart w:id="12" w:name="_Toc134683562"/>
      <w:r>
        <w:t>Akteure und Betroffene der Verarbeitung</w:t>
      </w:r>
      <w:bookmarkEnd w:id="12"/>
    </w:p>
    <w:p w14:paraId="4104D4C1" w14:textId="77777777" w:rsidR="00DF1DB6" w:rsidRPr="009C284E" w:rsidRDefault="00E9776B">
      <w:r w:rsidRPr="009C284E">
        <w:t>„Aus der Sicht des Individuums liege das zentrale Problem im Verlust der Kontrolle über die sie betreffenden Informationen und ihre Verbreitung (…) sowie über deren faktische und kontextuelle Korrektheit.“.</w:t>
      </w:r>
      <w:r w:rsidRPr="009C284E">
        <w:rPr>
          <w:rStyle w:val="FootnoteAnchor"/>
        </w:rPr>
        <w:footnoteReference w:id="2"/>
      </w:r>
      <w:r w:rsidRPr="009C284E">
        <w:t xml:space="preserve"> </w:t>
      </w:r>
    </w:p>
    <w:p w14:paraId="7162D544" w14:textId="77777777" w:rsidR="00DF1DB6" w:rsidRPr="009C284E" w:rsidRDefault="00E9776B">
      <w:r w:rsidRPr="009C284E">
        <w:t>Die gerade zitierte Aussage, welche für die meisten erwachsenen Personen zutrifft, bedarf der Erweiterung im Hinblick auf Menschen, die eine solche Beherrschung ihres Lebens noch nicht erreicht haben oder nicht erreichen können und deshalb der besonderen Obhut und Fürsorge durch andere Menschen bedürfen. Ganz selbstverständlich gehören minderjährige Kinder genauso dazu wie viele der in den Einrichtungen von Caritas und Diakonie betreuten Menschen aller Altersgruppen.</w:t>
      </w:r>
    </w:p>
    <w:p w14:paraId="4812B704" w14:textId="09DB0181" w:rsidR="00DF1DB6" w:rsidRDefault="00E9776B">
      <w:r w:rsidRPr="009C284E">
        <w:lastRenderedPageBreak/>
        <w:t>Doch auch für viele erwachsene Menschen kann begründet angenommen werden, dass sie die tatsächliche Art und Weise der Verarbeitung ihrer persönlichen Daten mittels Technik oft nicht verstehen und insofern einen Kontrollverlust erleiden.</w:t>
      </w:r>
    </w:p>
    <w:p w14:paraId="31D565A4" w14:textId="6A1A9AC8" w:rsidR="00A94FEA" w:rsidRPr="009C284E" w:rsidRDefault="00F761DA">
      <w:r w:rsidRPr="00F761DA">
        <w:t>Schreiben Sie im Folgenden alle Gruppen von Akteuren und Betroffenen der Verarbeitung auf. Da die Akteure zumeist auch die wichtigsten Angreifer auf die Daten der Betroffenen sind, sollten hier alle denkbaren Betroffenen- und Akteure-Gruppen erfasst werden.</w:t>
      </w:r>
    </w:p>
    <w:tbl>
      <w:tblPr>
        <w:tblStyle w:val="Tabellenraster"/>
        <w:tblW w:w="6653" w:type="dxa"/>
        <w:tblInd w:w="108" w:type="dxa"/>
        <w:tblLayout w:type="fixed"/>
        <w:tblLook w:val="04A0" w:firstRow="1" w:lastRow="0" w:firstColumn="1" w:lastColumn="0" w:noHBand="0" w:noVBand="1"/>
      </w:tblPr>
      <w:tblGrid>
        <w:gridCol w:w="6653"/>
      </w:tblGrid>
      <w:tr w:rsidR="00DF1DB6" w14:paraId="71DE84FE" w14:textId="77777777">
        <w:tc>
          <w:tcPr>
            <w:tcW w:w="6653" w:type="dxa"/>
            <w:shd w:val="clear" w:color="auto" w:fill="D9E2F3" w:themeFill="accent1" w:themeFillTint="33"/>
          </w:tcPr>
          <w:p w14:paraId="5A694F53" w14:textId="77777777" w:rsidR="00DF1DB6" w:rsidRDefault="00DF1DB6" w:rsidP="00671D71">
            <w:pPr>
              <w:pStyle w:val="Listenabsatz"/>
              <w:widowControl w:val="0"/>
              <w:spacing w:after="0"/>
              <w:ind w:left="455"/>
              <w:rPr>
                <w:rFonts w:eastAsia="Calibri"/>
              </w:rPr>
            </w:pPr>
          </w:p>
          <w:p w14:paraId="112C7887" w14:textId="77777777" w:rsidR="00671D71" w:rsidRDefault="00671D71" w:rsidP="00671D71">
            <w:pPr>
              <w:pStyle w:val="Listenabsatz"/>
              <w:widowControl w:val="0"/>
              <w:spacing w:after="0"/>
              <w:ind w:left="455"/>
              <w:rPr>
                <w:rFonts w:eastAsia="Calibri"/>
              </w:rPr>
            </w:pPr>
          </w:p>
          <w:p w14:paraId="0B08C5EC" w14:textId="77777777" w:rsidR="00671D71" w:rsidRDefault="00671D71" w:rsidP="00671D71">
            <w:pPr>
              <w:pStyle w:val="Listenabsatz"/>
              <w:widowControl w:val="0"/>
              <w:spacing w:after="0"/>
              <w:ind w:left="455"/>
              <w:rPr>
                <w:rFonts w:eastAsia="Calibri"/>
              </w:rPr>
            </w:pPr>
          </w:p>
          <w:p w14:paraId="6B0C1B97" w14:textId="77777777" w:rsidR="00671D71" w:rsidRDefault="00671D71" w:rsidP="00671D71">
            <w:pPr>
              <w:pStyle w:val="Listenabsatz"/>
              <w:widowControl w:val="0"/>
              <w:spacing w:after="0"/>
              <w:ind w:left="455"/>
              <w:rPr>
                <w:rFonts w:eastAsia="Calibri"/>
              </w:rPr>
            </w:pPr>
          </w:p>
          <w:p w14:paraId="30A1A376" w14:textId="77777777" w:rsidR="00671D71" w:rsidRDefault="00671D71" w:rsidP="00671D71">
            <w:pPr>
              <w:pStyle w:val="Listenabsatz"/>
              <w:widowControl w:val="0"/>
              <w:spacing w:after="0"/>
              <w:ind w:left="455"/>
              <w:rPr>
                <w:rFonts w:eastAsia="Calibri"/>
              </w:rPr>
            </w:pPr>
          </w:p>
          <w:p w14:paraId="644BD1F3" w14:textId="3F63EB59" w:rsidR="00671D71" w:rsidRDefault="00671D71" w:rsidP="00671D71">
            <w:pPr>
              <w:pStyle w:val="Listenabsatz"/>
              <w:widowControl w:val="0"/>
              <w:spacing w:after="0"/>
              <w:ind w:left="455"/>
              <w:rPr>
                <w:rFonts w:eastAsia="Calibri"/>
              </w:rPr>
            </w:pPr>
          </w:p>
          <w:p w14:paraId="77488115" w14:textId="1CC86500" w:rsidR="00E902EF" w:rsidRDefault="00E902EF" w:rsidP="00671D71">
            <w:pPr>
              <w:pStyle w:val="Listenabsatz"/>
              <w:widowControl w:val="0"/>
              <w:spacing w:after="0"/>
              <w:ind w:left="455"/>
              <w:rPr>
                <w:rFonts w:eastAsia="Calibri"/>
              </w:rPr>
            </w:pPr>
          </w:p>
          <w:p w14:paraId="4ED7793B" w14:textId="7CEB56D6" w:rsidR="00E902EF" w:rsidRDefault="00E902EF" w:rsidP="00671D71">
            <w:pPr>
              <w:pStyle w:val="Listenabsatz"/>
              <w:widowControl w:val="0"/>
              <w:spacing w:after="0"/>
              <w:ind w:left="455"/>
              <w:rPr>
                <w:rFonts w:eastAsia="Calibri"/>
              </w:rPr>
            </w:pPr>
          </w:p>
          <w:p w14:paraId="6B6F5DBB" w14:textId="7ED483B3" w:rsidR="00E902EF" w:rsidRDefault="00E902EF" w:rsidP="00671D71">
            <w:pPr>
              <w:pStyle w:val="Listenabsatz"/>
              <w:widowControl w:val="0"/>
              <w:spacing w:after="0"/>
              <w:ind w:left="455"/>
              <w:rPr>
                <w:rFonts w:eastAsia="Calibri"/>
              </w:rPr>
            </w:pPr>
          </w:p>
          <w:p w14:paraId="39CD6702" w14:textId="385BE30B" w:rsidR="00E902EF" w:rsidRDefault="00E902EF" w:rsidP="00671D71">
            <w:pPr>
              <w:pStyle w:val="Listenabsatz"/>
              <w:widowControl w:val="0"/>
              <w:spacing w:after="0"/>
              <w:ind w:left="455"/>
              <w:rPr>
                <w:rFonts w:eastAsia="Calibri"/>
              </w:rPr>
            </w:pPr>
          </w:p>
          <w:p w14:paraId="3821EAC6" w14:textId="5E1F959B" w:rsidR="00E902EF" w:rsidRDefault="00E902EF" w:rsidP="00671D71">
            <w:pPr>
              <w:pStyle w:val="Listenabsatz"/>
              <w:widowControl w:val="0"/>
              <w:spacing w:after="0"/>
              <w:ind w:left="455"/>
              <w:rPr>
                <w:rFonts w:eastAsia="Calibri"/>
              </w:rPr>
            </w:pPr>
          </w:p>
          <w:p w14:paraId="7CBB50A5" w14:textId="6D84117D" w:rsidR="00E902EF" w:rsidRDefault="00E902EF" w:rsidP="00671D71">
            <w:pPr>
              <w:pStyle w:val="Listenabsatz"/>
              <w:widowControl w:val="0"/>
              <w:spacing w:after="0"/>
              <w:ind w:left="455"/>
              <w:rPr>
                <w:rFonts w:eastAsia="Calibri"/>
              </w:rPr>
            </w:pPr>
          </w:p>
          <w:p w14:paraId="7E9FDCD8" w14:textId="77777777" w:rsidR="00E902EF" w:rsidRDefault="00E902EF" w:rsidP="00671D71">
            <w:pPr>
              <w:pStyle w:val="Listenabsatz"/>
              <w:widowControl w:val="0"/>
              <w:spacing w:after="0"/>
              <w:ind w:left="455"/>
              <w:rPr>
                <w:rFonts w:eastAsia="Calibri"/>
              </w:rPr>
            </w:pPr>
          </w:p>
          <w:p w14:paraId="63B92351" w14:textId="77777777" w:rsidR="00671D71" w:rsidRDefault="00671D71" w:rsidP="00671D71">
            <w:pPr>
              <w:pStyle w:val="Listenabsatz"/>
              <w:widowControl w:val="0"/>
              <w:spacing w:after="0"/>
              <w:ind w:left="455"/>
              <w:rPr>
                <w:rFonts w:eastAsia="Calibri"/>
              </w:rPr>
            </w:pPr>
          </w:p>
          <w:p w14:paraId="68D4EEF9" w14:textId="77777777" w:rsidR="00671D71" w:rsidRDefault="00671D71" w:rsidP="00671D71">
            <w:pPr>
              <w:pStyle w:val="Listenabsatz"/>
              <w:widowControl w:val="0"/>
              <w:spacing w:after="0"/>
              <w:ind w:left="455"/>
              <w:rPr>
                <w:rFonts w:eastAsia="Calibri"/>
              </w:rPr>
            </w:pPr>
          </w:p>
          <w:p w14:paraId="5C0FBA44" w14:textId="77777777" w:rsidR="00671D71" w:rsidRDefault="00671D71" w:rsidP="00671D71">
            <w:pPr>
              <w:pStyle w:val="Listenabsatz"/>
              <w:widowControl w:val="0"/>
              <w:spacing w:after="0"/>
              <w:ind w:left="455"/>
              <w:rPr>
                <w:rFonts w:eastAsia="Calibri"/>
              </w:rPr>
            </w:pPr>
          </w:p>
          <w:p w14:paraId="10A5FB6B" w14:textId="77777777" w:rsidR="00671D71" w:rsidRDefault="00671D71" w:rsidP="00671D71">
            <w:pPr>
              <w:pStyle w:val="Listenabsatz"/>
              <w:widowControl w:val="0"/>
              <w:spacing w:after="0"/>
              <w:ind w:left="455"/>
              <w:rPr>
                <w:rFonts w:eastAsia="Calibri"/>
              </w:rPr>
            </w:pPr>
          </w:p>
          <w:p w14:paraId="19C69212" w14:textId="20C7160F" w:rsidR="00671D71" w:rsidRDefault="00671D71" w:rsidP="00671D71">
            <w:pPr>
              <w:pStyle w:val="Listenabsatz"/>
              <w:widowControl w:val="0"/>
              <w:spacing w:after="0"/>
              <w:ind w:left="455"/>
              <w:rPr>
                <w:rFonts w:eastAsia="Calibri"/>
              </w:rPr>
            </w:pPr>
          </w:p>
        </w:tc>
      </w:tr>
    </w:tbl>
    <w:p w14:paraId="5988DC7A" w14:textId="77777777" w:rsidR="00FF6694" w:rsidRDefault="00FF6694" w:rsidP="00183979"/>
    <w:p w14:paraId="0F54CC50" w14:textId="77777777" w:rsidR="00FF6694" w:rsidRDefault="00FF6694">
      <w:pPr>
        <w:spacing w:before="0" w:after="0" w:line="240" w:lineRule="auto"/>
        <w:jc w:val="left"/>
        <w:rPr>
          <w:sz w:val="32"/>
          <w:szCs w:val="32"/>
        </w:rPr>
      </w:pPr>
      <w:r>
        <w:br w:type="page"/>
      </w:r>
    </w:p>
    <w:p w14:paraId="7BB21BA2" w14:textId="727F0E4E" w:rsidR="00DF1DB6" w:rsidRDefault="00E9776B" w:rsidP="00FF6694">
      <w:pPr>
        <w:pStyle w:val="berschrift2"/>
      </w:pPr>
      <w:bookmarkStart w:id="13" w:name="_Toc134683563"/>
      <w:r>
        <w:lastRenderedPageBreak/>
        <w:t xml:space="preserve">Der </w:t>
      </w:r>
      <w:proofErr w:type="spellStart"/>
      <w:r>
        <w:t>Scope</w:t>
      </w:r>
      <w:proofErr w:type="spellEnd"/>
      <w:r>
        <w:t xml:space="preserve"> (das was untersucht wird)</w:t>
      </w:r>
      <w:bookmarkEnd w:id="13"/>
    </w:p>
    <w:p w14:paraId="63070245" w14:textId="34BA0594" w:rsidR="00991337" w:rsidRDefault="00F761DA">
      <w:r>
        <w:t xml:space="preserve">Im sogenannten </w:t>
      </w:r>
      <w:proofErr w:type="spellStart"/>
      <w:r>
        <w:t>Scope</w:t>
      </w:r>
      <w:proofErr w:type="spellEnd"/>
      <w:r>
        <w:t xml:space="preserve"> wird es </w:t>
      </w:r>
      <w:r w:rsidR="00866413">
        <w:t xml:space="preserve">nun </w:t>
      </w:r>
      <w:r>
        <w:t>konkret.</w:t>
      </w:r>
      <w:r w:rsidR="005C6BFC">
        <w:t xml:space="preserve"> </w:t>
      </w:r>
      <w:r w:rsidR="00E9776B">
        <w:t>Mit dem „</w:t>
      </w:r>
      <w:proofErr w:type="spellStart"/>
      <w:r w:rsidR="00E9776B">
        <w:t>Scope</w:t>
      </w:r>
      <w:proofErr w:type="spellEnd"/>
      <w:r w:rsidR="00E9776B">
        <w:t xml:space="preserve">“ wird </w:t>
      </w:r>
      <w:r w:rsidR="00103CF1">
        <w:t>entweder die</w:t>
      </w:r>
      <w:r>
        <w:t xml:space="preserve"> Verarbeitung</w:t>
      </w:r>
      <w:r w:rsidR="00103CF1">
        <w:t xml:space="preserve"> in allen Teilen</w:t>
      </w:r>
      <w:r>
        <w:t xml:space="preserve"> oder </w:t>
      </w:r>
      <w:r w:rsidR="00A8415F">
        <w:t xml:space="preserve">ein bestimmter </w:t>
      </w:r>
      <w:r w:rsidR="00E9776B">
        <w:t xml:space="preserve">Teil </w:t>
      </w:r>
      <w:r w:rsidR="00103CF1">
        <w:t xml:space="preserve">aus der </w:t>
      </w:r>
      <w:r w:rsidR="00E9776B">
        <w:t xml:space="preserve">Verarbeitung </w:t>
      </w:r>
      <w:r w:rsidR="00A8415F">
        <w:t>erklärt</w:t>
      </w:r>
      <w:r w:rsidR="00103CF1">
        <w:t xml:space="preserve">. </w:t>
      </w:r>
      <w:r w:rsidR="00991337">
        <w:t xml:space="preserve">Was Sie im </w:t>
      </w:r>
      <w:proofErr w:type="spellStart"/>
      <w:r w:rsidR="00991337">
        <w:t>Scope</w:t>
      </w:r>
      <w:proofErr w:type="spellEnd"/>
      <w:r w:rsidR="00991337">
        <w:t xml:space="preserve"> beschreiben</w:t>
      </w:r>
      <w:r w:rsidR="00103CF1">
        <w:t>,</w:t>
      </w:r>
      <w:r w:rsidR="00991337">
        <w:t xml:space="preserve"> </w:t>
      </w:r>
      <w:r w:rsidR="00DD4717">
        <w:t>ist für die spätere Risikoanalyse als auch für die Auswahl geeign</w:t>
      </w:r>
      <w:r w:rsidR="00866413">
        <w:t>e</w:t>
      </w:r>
      <w:r w:rsidR="00DD4717">
        <w:t>ter Schutzmaßnahmen zentral.</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094E882A" w14:textId="77777777">
        <w:trPr>
          <w:trHeight w:hRule="exact" w:val="170"/>
        </w:trPr>
        <w:tc>
          <w:tcPr>
            <w:tcW w:w="6653" w:type="dxa"/>
            <w:gridSpan w:val="5"/>
            <w:tcBorders>
              <w:bottom w:val="nil"/>
            </w:tcBorders>
            <w:shd w:val="clear" w:color="auto" w:fill="D9E2F3" w:themeFill="accent1" w:themeFillTint="33"/>
          </w:tcPr>
          <w:p w14:paraId="340D9D0B" w14:textId="77777777" w:rsidR="00DF1DB6" w:rsidRDefault="00DF1DB6">
            <w:pPr>
              <w:widowControl w:val="0"/>
              <w:spacing w:after="0"/>
              <w:rPr>
                <w:rFonts w:eastAsia="Calibri"/>
              </w:rPr>
            </w:pPr>
          </w:p>
        </w:tc>
      </w:tr>
      <w:tr w:rsidR="00DF1DB6" w14:paraId="2D054ED5" w14:textId="77777777">
        <w:tc>
          <w:tcPr>
            <w:tcW w:w="6653" w:type="dxa"/>
            <w:gridSpan w:val="5"/>
            <w:tcBorders>
              <w:top w:val="nil"/>
              <w:bottom w:val="nil"/>
            </w:tcBorders>
            <w:shd w:val="clear" w:color="auto" w:fill="D9E2F3" w:themeFill="accent1" w:themeFillTint="33"/>
          </w:tcPr>
          <w:p w14:paraId="329326BC" w14:textId="77777777" w:rsidR="00DF1DB6" w:rsidRDefault="00DF1DB6">
            <w:pPr>
              <w:widowControl w:val="0"/>
              <w:spacing w:after="0"/>
              <w:rPr>
                <w:rFonts w:eastAsia="Calibri"/>
              </w:rPr>
            </w:pPr>
          </w:p>
          <w:p w14:paraId="732C4B20" w14:textId="77777777" w:rsidR="00671D71" w:rsidRDefault="00671D71">
            <w:pPr>
              <w:widowControl w:val="0"/>
              <w:spacing w:after="0"/>
              <w:rPr>
                <w:rFonts w:eastAsia="Calibri"/>
              </w:rPr>
            </w:pPr>
          </w:p>
          <w:p w14:paraId="627FF16B" w14:textId="77777777" w:rsidR="00671D71" w:rsidRDefault="00671D71">
            <w:pPr>
              <w:widowControl w:val="0"/>
              <w:spacing w:after="0"/>
              <w:rPr>
                <w:rFonts w:eastAsia="Calibri"/>
              </w:rPr>
            </w:pPr>
          </w:p>
          <w:p w14:paraId="24E15DF5" w14:textId="77777777" w:rsidR="00671D71" w:rsidRDefault="00671D71">
            <w:pPr>
              <w:widowControl w:val="0"/>
              <w:spacing w:after="0"/>
              <w:rPr>
                <w:rFonts w:eastAsia="Calibri"/>
              </w:rPr>
            </w:pPr>
          </w:p>
          <w:p w14:paraId="5770804E" w14:textId="77777777" w:rsidR="00671D71" w:rsidRDefault="00671D71">
            <w:pPr>
              <w:widowControl w:val="0"/>
              <w:spacing w:after="0"/>
              <w:rPr>
                <w:rFonts w:eastAsia="Calibri"/>
              </w:rPr>
            </w:pPr>
          </w:p>
          <w:p w14:paraId="554A8C5B" w14:textId="77777777" w:rsidR="00671D71" w:rsidRDefault="00671D71">
            <w:pPr>
              <w:widowControl w:val="0"/>
              <w:spacing w:after="0"/>
              <w:rPr>
                <w:rFonts w:eastAsia="Calibri"/>
              </w:rPr>
            </w:pPr>
          </w:p>
          <w:p w14:paraId="7F1AFC30" w14:textId="77777777" w:rsidR="00671D71" w:rsidRDefault="00671D71">
            <w:pPr>
              <w:widowControl w:val="0"/>
              <w:spacing w:after="0"/>
              <w:rPr>
                <w:rFonts w:eastAsia="Calibri"/>
              </w:rPr>
            </w:pPr>
          </w:p>
          <w:p w14:paraId="7F6D1A27" w14:textId="310E846E" w:rsidR="00671D71" w:rsidRDefault="00671D71">
            <w:pPr>
              <w:widowControl w:val="0"/>
              <w:spacing w:after="0"/>
              <w:rPr>
                <w:rFonts w:eastAsia="Calibri"/>
              </w:rPr>
            </w:pPr>
          </w:p>
          <w:p w14:paraId="14FB2F0E" w14:textId="1C502C55" w:rsidR="00E902EF" w:rsidRDefault="00E902EF">
            <w:pPr>
              <w:widowControl w:val="0"/>
              <w:spacing w:after="0"/>
              <w:rPr>
                <w:rFonts w:eastAsia="Calibri"/>
              </w:rPr>
            </w:pPr>
          </w:p>
          <w:p w14:paraId="4AC17725" w14:textId="252D4CA2" w:rsidR="00E902EF" w:rsidRDefault="00E902EF">
            <w:pPr>
              <w:widowControl w:val="0"/>
              <w:spacing w:after="0"/>
              <w:rPr>
                <w:rFonts w:eastAsia="Calibri"/>
              </w:rPr>
            </w:pPr>
          </w:p>
          <w:p w14:paraId="55E19B1F" w14:textId="77777777" w:rsidR="00E902EF" w:rsidRDefault="00E902EF">
            <w:pPr>
              <w:widowControl w:val="0"/>
              <w:spacing w:after="0"/>
              <w:rPr>
                <w:rFonts w:eastAsia="Calibri"/>
              </w:rPr>
            </w:pPr>
          </w:p>
          <w:p w14:paraId="35D6CCB0" w14:textId="77777777" w:rsidR="00671D71" w:rsidRDefault="00671D71">
            <w:pPr>
              <w:widowControl w:val="0"/>
              <w:spacing w:after="0"/>
              <w:rPr>
                <w:rFonts w:eastAsia="Calibri"/>
              </w:rPr>
            </w:pPr>
          </w:p>
          <w:p w14:paraId="218E1D66" w14:textId="77777777" w:rsidR="00671D71" w:rsidRDefault="00671D71">
            <w:pPr>
              <w:widowControl w:val="0"/>
              <w:spacing w:after="0"/>
              <w:rPr>
                <w:rFonts w:eastAsia="Calibri"/>
              </w:rPr>
            </w:pPr>
          </w:p>
          <w:p w14:paraId="670E5CA7" w14:textId="394B8730" w:rsidR="00671D71" w:rsidRDefault="00671D71">
            <w:pPr>
              <w:widowControl w:val="0"/>
              <w:spacing w:after="0"/>
              <w:rPr>
                <w:rFonts w:eastAsia="Calibri"/>
              </w:rPr>
            </w:pPr>
          </w:p>
        </w:tc>
      </w:tr>
      <w:tr w:rsidR="00DF1DB6" w14:paraId="11FE6B8F" w14:textId="77777777">
        <w:trPr>
          <w:trHeight w:hRule="exact" w:val="170"/>
        </w:trPr>
        <w:tc>
          <w:tcPr>
            <w:tcW w:w="6653" w:type="dxa"/>
            <w:gridSpan w:val="5"/>
            <w:tcBorders>
              <w:top w:val="nil"/>
              <w:bottom w:val="nil"/>
            </w:tcBorders>
            <w:shd w:val="clear" w:color="auto" w:fill="D9E2F3" w:themeFill="accent1" w:themeFillTint="33"/>
          </w:tcPr>
          <w:p w14:paraId="3FAE04E4" w14:textId="77777777" w:rsidR="00DF1DB6" w:rsidRDefault="00DF1DB6">
            <w:pPr>
              <w:widowControl w:val="0"/>
              <w:spacing w:after="0"/>
              <w:rPr>
                <w:rFonts w:eastAsia="Calibri"/>
              </w:rPr>
            </w:pPr>
          </w:p>
        </w:tc>
      </w:tr>
      <w:tr w:rsidR="00DF1DB6" w14:paraId="015F65EB" w14:textId="77777777">
        <w:trPr>
          <w:trHeight w:hRule="exact" w:val="454"/>
        </w:trPr>
        <w:tc>
          <w:tcPr>
            <w:tcW w:w="4106" w:type="dxa"/>
            <w:shd w:val="clear" w:color="auto" w:fill="FFFFFF" w:themeFill="background1"/>
          </w:tcPr>
          <w:p w14:paraId="6871006C" w14:textId="77777777" w:rsidR="00DF1DB6" w:rsidRDefault="00E9776B">
            <w:pPr>
              <w:widowControl w:val="0"/>
              <w:spacing w:after="0"/>
              <w:rPr>
                <w:rFonts w:eastAsia="Calibri"/>
              </w:rPr>
            </w:pPr>
            <w:r>
              <w:rPr>
                <w:rFonts w:eastAsia="Calibri"/>
              </w:rPr>
              <w:t xml:space="preserve">Der </w:t>
            </w:r>
            <w:proofErr w:type="spellStart"/>
            <w:r>
              <w:rPr>
                <w:rFonts w:eastAsia="Calibri"/>
              </w:rPr>
              <w:t>Scope</w:t>
            </w:r>
            <w:proofErr w:type="spellEnd"/>
            <w:r>
              <w:rPr>
                <w:rFonts w:eastAsia="Calibri"/>
              </w:rPr>
              <w:t xml:space="preserve"> ist vollständig formuliert:</w:t>
            </w:r>
          </w:p>
        </w:tc>
        <w:tc>
          <w:tcPr>
            <w:tcW w:w="708" w:type="dxa"/>
            <w:shd w:val="clear" w:color="auto" w:fill="70AD47" w:themeFill="accent6"/>
          </w:tcPr>
          <w:p w14:paraId="522A2745" w14:textId="77777777" w:rsidR="00DF1DB6" w:rsidRDefault="00E9776B">
            <w:pPr>
              <w:widowControl w:val="0"/>
              <w:spacing w:after="0"/>
              <w:rPr>
                <w:rFonts w:eastAsia="Calibri"/>
              </w:rPr>
            </w:pPr>
            <w:r>
              <w:rPr>
                <w:rFonts w:eastAsia="Calibri"/>
              </w:rPr>
              <w:t>Ja</w:t>
            </w:r>
          </w:p>
        </w:tc>
        <w:tc>
          <w:tcPr>
            <w:tcW w:w="568" w:type="dxa"/>
            <w:shd w:val="clear" w:color="auto" w:fill="auto"/>
          </w:tcPr>
          <w:p w14:paraId="36315B75" w14:textId="790E413A" w:rsidR="00DF1DB6" w:rsidRDefault="00DF1DB6">
            <w:pPr>
              <w:widowControl w:val="0"/>
              <w:spacing w:after="0"/>
              <w:rPr>
                <w:rFonts w:eastAsia="Calibri"/>
              </w:rPr>
            </w:pPr>
          </w:p>
        </w:tc>
        <w:tc>
          <w:tcPr>
            <w:tcW w:w="708" w:type="dxa"/>
            <w:tcBorders>
              <w:right w:val="nil"/>
            </w:tcBorders>
            <w:shd w:val="clear" w:color="auto" w:fill="FF0000"/>
          </w:tcPr>
          <w:p w14:paraId="1E8E65BB"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57E182AF" w14:textId="77777777" w:rsidR="00DF1DB6" w:rsidRDefault="00DF1DB6">
            <w:pPr>
              <w:widowControl w:val="0"/>
              <w:spacing w:after="0"/>
              <w:rPr>
                <w:rFonts w:eastAsia="Calibri"/>
              </w:rPr>
            </w:pPr>
          </w:p>
        </w:tc>
      </w:tr>
      <w:tr w:rsidR="00DF1DB6" w14:paraId="75D6D958" w14:textId="77777777">
        <w:trPr>
          <w:trHeight w:hRule="exact" w:val="170"/>
        </w:trPr>
        <w:tc>
          <w:tcPr>
            <w:tcW w:w="6653" w:type="dxa"/>
            <w:gridSpan w:val="5"/>
            <w:tcBorders>
              <w:top w:val="nil"/>
            </w:tcBorders>
            <w:shd w:val="clear" w:color="auto" w:fill="D9E2F3" w:themeFill="accent1" w:themeFillTint="33"/>
          </w:tcPr>
          <w:p w14:paraId="43D5A2E4" w14:textId="77777777" w:rsidR="00DF1DB6" w:rsidRDefault="00DF1DB6">
            <w:pPr>
              <w:widowControl w:val="0"/>
              <w:spacing w:after="0"/>
              <w:rPr>
                <w:rFonts w:eastAsia="Calibri"/>
              </w:rPr>
            </w:pPr>
          </w:p>
        </w:tc>
      </w:tr>
    </w:tbl>
    <w:p w14:paraId="6C953324" w14:textId="77777777" w:rsidR="00766F6B" w:rsidRDefault="00E9776B">
      <w:r>
        <w:t xml:space="preserve">Um alle Aspekte einer Verarbeitung erfassen zu können, sollte der </w:t>
      </w:r>
      <w:proofErr w:type="spellStart"/>
      <w:r>
        <w:t>Scope</w:t>
      </w:r>
      <w:proofErr w:type="spellEnd"/>
      <w:r>
        <w:t xml:space="preserve"> ausführlich genug sein, um die betrachtete Verarbeitung möglichst vollständig widerzugeben. </w:t>
      </w:r>
    </w:p>
    <w:p w14:paraId="490EE79F" w14:textId="26217513" w:rsidR="00872BA1" w:rsidRDefault="00E9776B">
      <w:r>
        <w:t xml:space="preserve">So könnte für die </w:t>
      </w:r>
      <w:proofErr w:type="spellStart"/>
      <w:r>
        <w:t>BuE</w:t>
      </w:r>
      <w:proofErr w:type="spellEnd"/>
      <w:r>
        <w:t xml:space="preserve"> noch genauer beschrieben werden, wer bzw. welche Rollen für welche Daten zugriffsberechtigt sind, auf welche Weise genau die </w:t>
      </w:r>
      <w:proofErr w:type="spellStart"/>
      <w:r>
        <w:t>BuE</w:t>
      </w:r>
      <w:proofErr w:type="spellEnd"/>
      <w:r>
        <w:t xml:space="preserve">-Dokumente verwendet, also gelesen, weitergegeben und schlussendlich auch vernichtet werden. Auch die Funktionsweise der zentralen Ablage einschließlich der Benutzerverwaltung und ggf. Zusammenarbeit mit externen Dienstleistern bei Supportfragen zur </w:t>
      </w:r>
      <w:proofErr w:type="spellStart"/>
      <w:r>
        <w:t>BuE</w:t>
      </w:r>
      <w:proofErr w:type="spellEnd"/>
      <w:r>
        <w:t xml:space="preserve"> sind relevant. Auch Hinweise, wo beispielsweise jetzt schon Passwörter für die Verschlüsselung gespeichert werden, helfen später in der Risikoanalyse, relevante Szenarien zu betrachten.</w:t>
      </w:r>
    </w:p>
    <w:p w14:paraId="4961D35E" w14:textId="6279FCB8" w:rsidR="000F6BF1" w:rsidRDefault="000F6BF1">
      <w:r>
        <w:lastRenderedPageBreak/>
        <w:t xml:space="preserve">Erweitern Sie den </w:t>
      </w:r>
      <w:proofErr w:type="spellStart"/>
      <w:r>
        <w:t>Scope</w:t>
      </w:r>
      <w:proofErr w:type="spellEnd"/>
      <w:r>
        <w:t xml:space="preserve"> </w:t>
      </w:r>
      <w:r w:rsidR="00B975AC">
        <w:t xml:space="preserve">um </w:t>
      </w:r>
      <w:r w:rsidR="00E25F11">
        <w:t xml:space="preserve">Ausführungen, </w:t>
      </w:r>
      <w:r w:rsidR="00112DED">
        <w:t>auf welche Weise die Gewährleistungsziele des KDM auf die Bestandteile der Verarbeitung</w:t>
      </w:r>
      <w:r w:rsidR="00DB3274">
        <w:t>, also auf Daten, Systeme und Prozesse anzuwenden sind. Daraus ergeben sich</w:t>
      </w:r>
      <w:r w:rsidR="00580234">
        <w:t xml:space="preserve"> später Hinweise auf </w:t>
      </w:r>
      <w:r w:rsidR="00804889">
        <w:t xml:space="preserve">bestimmte Risikoszenarien, welche diese Gewährleistungsziele und damit den Schutz der </w:t>
      </w:r>
      <w:r w:rsidR="00031AC9">
        <w:t xml:space="preserve">Daten </w:t>
      </w:r>
      <w:r w:rsidR="00804889">
        <w:t>gefährden</w:t>
      </w:r>
      <w:r w:rsidR="00031AC9">
        <w:t xml:space="preserve"> können.</w:t>
      </w:r>
    </w:p>
    <w:p w14:paraId="78AEE70A" w14:textId="77777777" w:rsidR="00DF1DB6" w:rsidRDefault="00E9776B" w:rsidP="00602493">
      <w:pPr>
        <w:pStyle w:val="berschrift1"/>
      </w:pPr>
      <w:bookmarkStart w:id="14" w:name="_Toc134683564"/>
      <w:r>
        <w:t xml:space="preserve">(1) Die </w:t>
      </w:r>
      <w:r w:rsidRPr="00602493">
        <w:t>Verarbeitung</w:t>
      </w:r>
      <w:r>
        <w:t xml:space="preserve"> verstehen</w:t>
      </w:r>
      <w:bookmarkEnd w:id="14"/>
    </w:p>
    <w:p w14:paraId="78505E88" w14:textId="6396F16D" w:rsidR="00C806FC" w:rsidRDefault="00E9776B">
      <w:r>
        <w:t>Nur eine richtig verstandene Verarbeitung kann in allen Aspekten ihrer Durchführung geplant und hinsichtlich der damit verbundenen Risiken durch geeignete Maßnahmen geschützt werden.</w:t>
      </w:r>
    </w:p>
    <w:p w14:paraId="0323A095" w14:textId="5AD8EF55" w:rsidR="00C806FC" w:rsidRDefault="00396CBA">
      <w:r>
        <w:t xml:space="preserve">Nachdem in der Vorbereitung die Grundlagen erarbeitet wurden, </w:t>
      </w:r>
      <w:r w:rsidR="00C639BD">
        <w:t>werden, d</w:t>
      </w:r>
      <w:r w:rsidR="00E9776B">
        <w:t>er Method</w:t>
      </w:r>
      <w:r w:rsidR="00C639BD">
        <w:t>ik</w:t>
      </w:r>
      <w:r w:rsidR="00E9776B">
        <w:t xml:space="preserve"> des KDM folgend</w:t>
      </w:r>
      <w:r w:rsidR="00C639BD">
        <w:t>, jetzt</w:t>
      </w:r>
      <w:r w:rsidR="00E9776B">
        <w:t xml:space="preserve"> die Komponenten der Verarbeitung </w:t>
      </w:r>
      <w:r w:rsidR="00C639BD">
        <w:t xml:space="preserve">im Detail </w:t>
      </w:r>
      <w:r w:rsidR="00E9776B">
        <w:t xml:space="preserve">identifiziert. </w:t>
      </w:r>
    </w:p>
    <w:p w14:paraId="68E25614" w14:textId="2113795D" w:rsidR="00DF1DB6" w:rsidRDefault="00E9776B" w:rsidP="00C806FC">
      <w:pPr>
        <w:pStyle w:val="berschrift2"/>
      </w:pPr>
      <w:bookmarkStart w:id="15" w:name="_Toc134683565"/>
      <w:r>
        <w:t>Komponente 1: Daten</w:t>
      </w:r>
      <w:bookmarkEnd w:id="15"/>
    </w:p>
    <w:p w14:paraId="4E0D2963" w14:textId="7D12A56A" w:rsidR="00DF1DB6" w:rsidRDefault="00E9776B">
      <w:r>
        <w:t>Näher bestimmt werden die personenbezogenen Daten oder Datenkategorien, wie sie in dem bereits skizzierten funktionalen Ablauf der Verarbeitungstätigkeit (</w:t>
      </w:r>
      <w:proofErr w:type="spellStart"/>
      <w:r>
        <w:t>S</w:t>
      </w:r>
      <w:r w:rsidR="00116883">
        <w:t>c</w:t>
      </w:r>
      <w:r>
        <w:t>ope</w:t>
      </w:r>
      <w:proofErr w:type="spellEnd"/>
      <w:r>
        <w:t>) verarbeitet werden.</w:t>
      </w:r>
    </w:p>
    <w:p w14:paraId="69F998EC" w14:textId="77777777" w:rsidR="00DF1DB6" w:rsidRPr="00602493" w:rsidRDefault="00E9776B" w:rsidP="004E7E62">
      <w:pPr>
        <w:pStyle w:val="berschrift3"/>
        <w:rPr>
          <w:rStyle w:val="berschrift2Zchn"/>
        </w:rPr>
      </w:pPr>
      <w:r w:rsidRPr="00602493">
        <w:rPr>
          <w:rStyle w:val="berschrift2Zchn"/>
        </w:rPr>
        <w:t>Verarbeitete personenbezogene Daten</w:t>
      </w:r>
    </w:p>
    <w:p w14:paraId="276C8D66" w14:textId="39CD92B5" w:rsidR="00DF1DB6" w:rsidRPr="00602493" w:rsidRDefault="00E9776B" w:rsidP="004E7E62">
      <w:pPr>
        <w:pStyle w:val="berschrift4"/>
      </w:pPr>
      <w:r w:rsidRPr="00602493">
        <w:t>Personen</w:t>
      </w:r>
      <w:r w:rsidR="004E7E62">
        <w:t>bezogene</w:t>
      </w:r>
      <w:r w:rsidRPr="00602493">
        <w:t xml:space="preserve"> Daten in der Verarbeitung</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677D4EC6" w14:textId="77777777">
        <w:trPr>
          <w:trHeight w:hRule="exact" w:val="170"/>
        </w:trPr>
        <w:tc>
          <w:tcPr>
            <w:tcW w:w="6653" w:type="dxa"/>
            <w:gridSpan w:val="5"/>
            <w:tcBorders>
              <w:bottom w:val="nil"/>
            </w:tcBorders>
            <w:shd w:val="clear" w:color="auto" w:fill="D9E2F3" w:themeFill="accent1" w:themeFillTint="33"/>
          </w:tcPr>
          <w:p w14:paraId="0A79389B" w14:textId="77777777" w:rsidR="00DF1DB6" w:rsidRDefault="00DF1DB6">
            <w:pPr>
              <w:widowControl w:val="0"/>
              <w:spacing w:after="0"/>
              <w:rPr>
                <w:rFonts w:eastAsia="Calibri"/>
              </w:rPr>
            </w:pPr>
          </w:p>
        </w:tc>
      </w:tr>
      <w:tr w:rsidR="00DF1DB6" w14:paraId="2EE93B69" w14:textId="77777777">
        <w:tc>
          <w:tcPr>
            <w:tcW w:w="6653" w:type="dxa"/>
            <w:gridSpan w:val="5"/>
            <w:tcBorders>
              <w:top w:val="nil"/>
              <w:bottom w:val="nil"/>
            </w:tcBorders>
            <w:shd w:val="clear" w:color="auto" w:fill="D9E2F3" w:themeFill="accent1" w:themeFillTint="33"/>
          </w:tcPr>
          <w:p w14:paraId="3531234B" w14:textId="77777777" w:rsidR="00DF1DB6" w:rsidRDefault="00DF1DB6" w:rsidP="00671D71">
            <w:pPr>
              <w:pStyle w:val="Listenabsatz"/>
              <w:widowControl w:val="0"/>
              <w:spacing w:after="0"/>
              <w:ind w:left="455"/>
              <w:rPr>
                <w:rFonts w:eastAsia="Calibri"/>
              </w:rPr>
            </w:pPr>
          </w:p>
          <w:p w14:paraId="7ACA5BE8" w14:textId="77777777" w:rsidR="00671D71" w:rsidRDefault="00671D71" w:rsidP="00671D71">
            <w:pPr>
              <w:pStyle w:val="Listenabsatz"/>
              <w:widowControl w:val="0"/>
              <w:spacing w:after="0"/>
              <w:ind w:left="455"/>
              <w:rPr>
                <w:rFonts w:eastAsia="Calibri"/>
              </w:rPr>
            </w:pPr>
          </w:p>
          <w:p w14:paraId="66D741A9" w14:textId="77777777" w:rsidR="00671D71" w:rsidRDefault="00671D71" w:rsidP="00671D71">
            <w:pPr>
              <w:pStyle w:val="Listenabsatz"/>
              <w:widowControl w:val="0"/>
              <w:spacing w:after="0"/>
              <w:ind w:left="455"/>
              <w:rPr>
                <w:rFonts w:eastAsia="Calibri"/>
              </w:rPr>
            </w:pPr>
          </w:p>
          <w:p w14:paraId="51550F4F" w14:textId="77777777" w:rsidR="00671D71" w:rsidRDefault="00671D71" w:rsidP="00671D71">
            <w:pPr>
              <w:pStyle w:val="Listenabsatz"/>
              <w:widowControl w:val="0"/>
              <w:spacing w:after="0"/>
              <w:ind w:left="455"/>
              <w:rPr>
                <w:rFonts w:eastAsia="Calibri"/>
              </w:rPr>
            </w:pPr>
          </w:p>
          <w:p w14:paraId="11DF691B" w14:textId="29EAD580" w:rsidR="00671D71" w:rsidRDefault="00671D71" w:rsidP="00671D71">
            <w:pPr>
              <w:pStyle w:val="Listenabsatz"/>
              <w:widowControl w:val="0"/>
              <w:spacing w:after="0"/>
              <w:ind w:left="455"/>
              <w:rPr>
                <w:rFonts w:eastAsia="Calibri"/>
              </w:rPr>
            </w:pPr>
          </w:p>
          <w:p w14:paraId="310D5FE7" w14:textId="4773099F" w:rsidR="00E902EF" w:rsidRDefault="00E902EF" w:rsidP="00671D71">
            <w:pPr>
              <w:pStyle w:val="Listenabsatz"/>
              <w:widowControl w:val="0"/>
              <w:spacing w:after="0"/>
              <w:ind w:left="455"/>
              <w:rPr>
                <w:rFonts w:eastAsia="Calibri"/>
              </w:rPr>
            </w:pPr>
          </w:p>
          <w:p w14:paraId="2344F693" w14:textId="5F108CCB" w:rsidR="00E902EF" w:rsidRDefault="00E902EF" w:rsidP="00671D71">
            <w:pPr>
              <w:pStyle w:val="Listenabsatz"/>
              <w:widowControl w:val="0"/>
              <w:spacing w:after="0"/>
              <w:ind w:left="455"/>
              <w:rPr>
                <w:rFonts w:eastAsia="Calibri"/>
              </w:rPr>
            </w:pPr>
          </w:p>
          <w:p w14:paraId="18F62B7A" w14:textId="742EFDDE" w:rsidR="00E902EF" w:rsidRDefault="00E902EF" w:rsidP="00671D71">
            <w:pPr>
              <w:pStyle w:val="Listenabsatz"/>
              <w:widowControl w:val="0"/>
              <w:spacing w:after="0"/>
              <w:ind w:left="455"/>
              <w:rPr>
                <w:rFonts w:eastAsia="Calibri"/>
              </w:rPr>
            </w:pPr>
          </w:p>
          <w:p w14:paraId="49CE1307" w14:textId="72E28F2B" w:rsidR="00E902EF" w:rsidRDefault="00E902EF" w:rsidP="00671D71">
            <w:pPr>
              <w:pStyle w:val="Listenabsatz"/>
              <w:widowControl w:val="0"/>
              <w:spacing w:after="0"/>
              <w:ind w:left="455"/>
              <w:rPr>
                <w:rFonts w:eastAsia="Calibri"/>
              </w:rPr>
            </w:pPr>
          </w:p>
          <w:p w14:paraId="789B657F" w14:textId="77777777" w:rsidR="00E902EF" w:rsidRDefault="00E902EF" w:rsidP="00671D71">
            <w:pPr>
              <w:pStyle w:val="Listenabsatz"/>
              <w:widowControl w:val="0"/>
              <w:spacing w:after="0"/>
              <w:ind w:left="455"/>
              <w:rPr>
                <w:rFonts w:eastAsia="Calibri"/>
              </w:rPr>
            </w:pPr>
          </w:p>
          <w:p w14:paraId="18747922" w14:textId="77777777" w:rsidR="00671D71" w:rsidRDefault="00671D71" w:rsidP="00671D71">
            <w:pPr>
              <w:pStyle w:val="Listenabsatz"/>
              <w:widowControl w:val="0"/>
              <w:spacing w:after="0"/>
              <w:ind w:left="455"/>
              <w:rPr>
                <w:rFonts w:eastAsia="Calibri"/>
              </w:rPr>
            </w:pPr>
          </w:p>
          <w:p w14:paraId="28CCA955" w14:textId="77777777" w:rsidR="00671D71" w:rsidRDefault="00671D71" w:rsidP="00671D71">
            <w:pPr>
              <w:pStyle w:val="Listenabsatz"/>
              <w:widowControl w:val="0"/>
              <w:spacing w:after="0"/>
              <w:ind w:left="455"/>
              <w:rPr>
                <w:rFonts w:eastAsia="Calibri"/>
              </w:rPr>
            </w:pPr>
          </w:p>
          <w:p w14:paraId="760844C7" w14:textId="77777777" w:rsidR="00671D71" w:rsidRDefault="00671D71" w:rsidP="00671D71">
            <w:pPr>
              <w:pStyle w:val="Listenabsatz"/>
              <w:widowControl w:val="0"/>
              <w:spacing w:after="0"/>
              <w:ind w:left="455"/>
              <w:rPr>
                <w:rFonts w:eastAsia="Calibri"/>
              </w:rPr>
            </w:pPr>
          </w:p>
          <w:p w14:paraId="483A4B24" w14:textId="77777777" w:rsidR="00671D71" w:rsidRDefault="00671D71" w:rsidP="00671D71">
            <w:pPr>
              <w:pStyle w:val="Listenabsatz"/>
              <w:widowControl w:val="0"/>
              <w:spacing w:after="0"/>
              <w:ind w:left="455"/>
              <w:rPr>
                <w:rFonts w:eastAsia="Calibri"/>
              </w:rPr>
            </w:pPr>
          </w:p>
          <w:p w14:paraId="132288DD" w14:textId="494DC98F" w:rsidR="00671D71" w:rsidRDefault="00671D71" w:rsidP="00671D71">
            <w:pPr>
              <w:pStyle w:val="Listenabsatz"/>
              <w:widowControl w:val="0"/>
              <w:spacing w:after="0"/>
              <w:ind w:left="455"/>
              <w:rPr>
                <w:rFonts w:eastAsia="Calibri"/>
              </w:rPr>
            </w:pPr>
          </w:p>
        </w:tc>
      </w:tr>
      <w:tr w:rsidR="00DF1DB6" w14:paraId="3C21F793" w14:textId="77777777">
        <w:trPr>
          <w:trHeight w:hRule="exact" w:val="170"/>
        </w:trPr>
        <w:tc>
          <w:tcPr>
            <w:tcW w:w="6653" w:type="dxa"/>
            <w:gridSpan w:val="5"/>
            <w:tcBorders>
              <w:top w:val="nil"/>
              <w:bottom w:val="nil"/>
            </w:tcBorders>
            <w:shd w:val="clear" w:color="auto" w:fill="D9E2F3" w:themeFill="accent1" w:themeFillTint="33"/>
          </w:tcPr>
          <w:p w14:paraId="4498FCAB" w14:textId="77777777" w:rsidR="00DF1DB6" w:rsidRDefault="00DF1DB6">
            <w:pPr>
              <w:widowControl w:val="0"/>
              <w:spacing w:after="0"/>
              <w:rPr>
                <w:rFonts w:eastAsia="Calibri"/>
              </w:rPr>
            </w:pPr>
          </w:p>
        </w:tc>
      </w:tr>
      <w:tr w:rsidR="00DF1DB6" w14:paraId="0487AFD2" w14:textId="77777777">
        <w:trPr>
          <w:trHeight w:hRule="exact" w:val="454"/>
        </w:trPr>
        <w:tc>
          <w:tcPr>
            <w:tcW w:w="4106" w:type="dxa"/>
            <w:shd w:val="clear" w:color="auto" w:fill="FFFFFF" w:themeFill="background1"/>
          </w:tcPr>
          <w:p w14:paraId="7E2398DE" w14:textId="77777777" w:rsidR="00DF1DB6" w:rsidRDefault="00E9776B">
            <w:pPr>
              <w:widowControl w:val="0"/>
              <w:spacing w:after="0"/>
              <w:rPr>
                <w:rFonts w:eastAsia="Calibri"/>
              </w:rPr>
            </w:pPr>
            <w:r>
              <w:rPr>
                <w:rFonts w:eastAsia="Calibri"/>
              </w:rPr>
              <w:t>Verarbeitete Daten sind benannt:</w:t>
            </w:r>
          </w:p>
        </w:tc>
        <w:tc>
          <w:tcPr>
            <w:tcW w:w="708" w:type="dxa"/>
            <w:shd w:val="clear" w:color="auto" w:fill="70AD47" w:themeFill="accent6"/>
          </w:tcPr>
          <w:p w14:paraId="36AC6E04" w14:textId="77777777" w:rsidR="00DF1DB6" w:rsidRDefault="00E9776B">
            <w:pPr>
              <w:widowControl w:val="0"/>
              <w:spacing w:after="0"/>
              <w:rPr>
                <w:rFonts w:eastAsia="Calibri"/>
              </w:rPr>
            </w:pPr>
            <w:r>
              <w:rPr>
                <w:rFonts w:eastAsia="Calibri"/>
              </w:rPr>
              <w:t>Ja</w:t>
            </w:r>
          </w:p>
        </w:tc>
        <w:tc>
          <w:tcPr>
            <w:tcW w:w="568" w:type="dxa"/>
            <w:shd w:val="clear" w:color="auto" w:fill="auto"/>
          </w:tcPr>
          <w:p w14:paraId="1005628D" w14:textId="547AE3CD" w:rsidR="00DF1DB6" w:rsidRDefault="00DF1DB6">
            <w:pPr>
              <w:widowControl w:val="0"/>
              <w:spacing w:after="0"/>
              <w:rPr>
                <w:rFonts w:eastAsia="Calibri"/>
              </w:rPr>
            </w:pPr>
          </w:p>
        </w:tc>
        <w:tc>
          <w:tcPr>
            <w:tcW w:w="708" w:type="dxa"/>
            <w:tcBorders>
              <w:right w:val="nil"/>
            </w:tcBorders>
            <w:shd w:val="clear" w:color="auto" w:fill="FF0000"/>
          </w:tcPr>
          <w:p w14:paraId="39A27F8F"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2A045D9A" w14:textId="77777777" w:rsidR="00DF1DB6" w:rsidRDefault="00DF1DB6">
            <w:pPr>
              <w:widowControl w:val="0"/>
              <w:spacing w:after="0"/>
              <w:rPr>
                <w:rFonts w:eastAsia="Calibri"/>
              </w:rPr>
            </w:pPr>
          </w:p>
        </w:tc>
      </w:tr>
      <w:tr w:rsidR="00DF1DB6" w14:paraId="53B7FDDC" w14:textId="77777777">
        <w:trPr>
          <w:trHeight w:hRule="exact" w:val="170"/>
        </w:trPr>
        <w:tc>
          <w:tcPr>
            <w:tcW w:w="6653" w:type="dxa"/>
            <w:gridSpan w:val="5"/>
            <w:tcBorders>
              <w:top w:val="nil"/>
            </w:tcBorders>
            <w:shd w:val="clear" w:color="auto" w:fill="D9E2F3" w:themeFill="accent1" w:themeFillTint="33"/>
          </w:tcPr>
          <w:p w14:paraId="6470BAB7" w14:textId="77777777" w:rsidR="00DF1DB6" w:rsidRDefault="00DF1DB6">
            <w:pPr>
              <w:widowControl w:val="0"/>
              <w:spacing w:after="0"/>
              <w:rPr>
                <w:rFonts w:eastAsia="Calibri"/>
              </w:rPr>
            </w:pPr>
          </w:p>
        </w:tc>
      </w:tr>
    </w:tbl>
    <w:p w14:paraId="1DEAC28F" w14:textId="77777777" w:rsidR="00DF1DB6" w:rsidRPr="009C284E" w:rsidRDefault="00E9776B" w:rsidP="004E7E62">
      <w:pPr>
        <w:pStyle w:val="berschrift4"/>
      </w:pPr>
      <w:r w:rsidRPr="009C284E">
        <w:lastRenderedPageBreak/>
        <w:t>Technische Eigenschaften der Daten</w:t>
      </w:r>
    </w:p>
    <w:p w14:paraId="5236BCD8" w14:textId="150973D6" w:rsidR="00DF1DB6" w:rsidRDefault="00E9776B">
      <w:r>
        <w:t>Je nach Eigenschaften der Daten sind bestimmte Maßnahmen besser zum Schutz der Daten geeignet als andere. Deshalb sind scheinbar selbstverständliche technische Fakten relevant und werden im Folgenden dokumentiert.</w:t>
      </w:r>
    </w:p>
    <w:p w14:paraId="26AD93A3" w14:textId="6C05A536" w:rsidR="0086461A" w:rsidRDefault="0086461A">
      <w:r>
        <w:t>Erfassen Sie relevante Eigenschaften der Daten. Fragen Sie ggf. technisch Sachverständige.</w:t>
      </w:r>
    </w:p>
    <w:p w14:paraId="18F77C98" w14:textId="77777777" w:rsidR="00DF1DB6" w:rsidRDefault="00E9776B" w:rsidP="004E7E62">
      <w:pPr>
        <w:pStyle w:val="berschrift4"/>
      </w:pPr>
      <w:r>
        <w:t>Datenformate</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1076272B" w14:textId="77777777">
        <w:trPr>
          <w:trHeight w:hRule="exact" w:val="170"/>
        </w:trPr>
        <w:tc>
          <w:tcPr>
            <w:tcW w:w="6653" w:type="dxa"/>
            <w:gridSpan w:val="5"/>
            <w:tcBorders>
              <w:bottom w:val="nil"/>
            </w:tcBorders>
            <w:shd w:val="clear" w:color="auto" w:fill="D9E2F3" w:themeFill="accent1" w:themeFillTint="33"/>
          </w:tcPr>
          <w:p w14:paraId="697389B0" w14:textId="77777777" w:rsidR="00DF1DB6" w:rsidRDefault="00DF1DB6">
            <w:pPr>
              <w:widowControl w:val="0"/>
              <w:spacing w:after="0"/>
              <w:rPr>
                <w:rFonts w:eastAsia="Calibri"/>
              </w:rPr>
            </w:pPr>
          </w:p>
        </w:tc>
      </w:tr>
      <w:tr w:rsidR="00DF1DB6" w14:paraId="6343D5CE" w14:textId="77777777">
        <w:tc>
          <w:tcPr>
            <w:tcW w:w="6653" w:type="dxa"/>
            <w:gridSpan w:val="5"/>
            <w:tcBorders>
              <w:top w:val="nil"/>
              <w:bottom w:val="nil"/>
            </w:tcBorders>
            <w:shd w:val="clear" w:color="auto" w:fill="D9E2F3" w:themeFill="accent1" w:themeFillTint="33"/>
          </w:tcPr>
          <w:p w14:paraId="303C4D0A" w14:textId="307DF0FF" w:rsidR="00E902EF" w:rsidRDefault="00E902EF" w:rsidP="00E902EF">
            <w:pPr>
              <w:widowControl w:val="0"/>
              <w:spacing w:after="0"/>
              <w:rPr>
                <w:rFonts w:eastAsia="Calibri"/>
              </w:rPr>
            </w:pPr>
          </w:p>
          <w:p w14:paraId="21753643" w14:textId="732A283C" w:rsidR="00E902EF" w:rsidRPr="00E902EF" w:rsidRDefault="00E902EF" w:rsidP="00E902EF">
            <w:pPr>
              <w:widowControl w:val="0"/>
              <w:spacing w:after="0"/>
              <w:rPr>
                <w:rFonts w:eastAsia="Calibri"/>
              </w:rPr>
            </w:pPr>
          </w:p>
          <w:p w14:paraId="55ADE1F0" w14:textId="77777777" w:rsidR="00671D71" w:rsidRDefault="00671D71" w:rsidP="00671D71">
            <w:pPr>
              <w:pStyle w:val="Listenabsatz"/>
              <w:widowControl w:val="0"/>
              <w:spacing w:after="0"/>
              <w:ind w:left="455"/>
              <w:rPr>
                <w:rFonts w:eastAsia="Calibri"/>
              </w:rPr>
            </w:pPr>
          </w:p>
          <w:p w14:paraId="6330D40D" w14:textId="39E307C5" w:rsidR="00671D71" w:rsidRDefault="00671D71" w:rsidP="00671D71">
            <w:pPr>
              <w:pStyle w:val="Listenabsatz"/>
              <w:widowControl w:val="0"/>
              <w:spacing w:after="0"/>
              <w:ind w:left="455"/>
              <w:rPr>
                <w:rFonts w:eastAsia="Calibri"/>
              </w:rPr>
            </w:pPr>
          </w:p>
        </w:tc>
      </w:tr>
      <w:tr w:rsidR="00DF1DB6" w14:paraId="69BE9248" w14:textId="77777777">
        <w:trPr>
          <w:trHeight w:hRule="exact" w:val="170"/>
        </w:trPr>
        <w:tc>
          <w:tcPr>
            <w:tcW w:w="6653" w:type="dxa"/>
            <w:gridSpan w:val="5"/>
            <w:tcBorders>
              <w:top w:val="nil"/>
              <w:bottom w:val="nil"/>
            </w:tcBorders>
            <w:shd w:val="clear" w:color="auto" w:fill="D9E2F3" w:themeFill="accent1" w:themeFillTint="33"/>
          </w:tcPr>
          <w:p w14:paraId="3C6E2CEF" w14:textId="77777777" w:rsidR="00DF1DB6" w:rsidRDefault="00DF1DB6">
            <w:pPr>
              <w:widowControl w:val="0"/>
              <w:spacing w:after="0"/>
              <w:rPr>
                <w:rFonts w:eastAsia="Calibri"/>
              </w:rPr>
            </w:pPr>
          </w:p>
        </w:tc>
      </w:tr>
      <w:tr w:rsidR="00DF1DB6" w14:paraId="2F2144D6" w14:textId="77777777">
        <w:trPr>
          <w:trHeight w:hRule="exact" w:val="454"/>
        </w:trPr>
        <w:tc>
          <w:tcPr>
            <w:tcW w:w="4106" w:type="dxa"/>
            <w:shd w:val="clear" w:color="auto" w:fill="FFFFFF" w:themeFill="background1"/>
          </w:tcPr>
          <w:p w14:paraId="4EFEBC9B" w14:textId="77777777" w:rsidR="00DF1DB6" w:rsidRDefault="00E9776B">
            <w:pPr>
              <w:widowControl w:val="0"/>
              <w:spacing w:after="0"/>
              <w:rPr>
                <w:rFonts w:eastAsia="Calibri"/>
              </w:rPr>
            </w:pPr>
            <w:r>
              <w:rPr>
                <w:rFonts w:eastAsia="Calibri"/>
              </w:rPr>
              <w:t>Alle Datenformate sind erfasst:</w:t>
            </w:r>
          </w:p>
        </w:tc>
        <w:tc>
          <w:tcPr>
            <w:tcW w:w="708" w:type="dxa"/>
            <w:shd w:val="clear" w:color="auto" w:fill="70AD47" w:themeFill="accent6"/>
          </w:tcPr>
          <w:p w14:paraId="1D966818" w14:textId="77777777" w:rsidR="00DF1DB6" w:rsidRDefault="00E9776B">
            <w:pPr>
              <w:widowControl w:val="0"/>
              <w:spacing w:after="0"/>
              <w:rPr>
                <w:rFonts w:eastAsia="Calibri"/>
              </w:rPr>
            </w:pPr>
            <w:r>
              <w:rPr>
                <w:rFonts w:eastAsia="Calibri"/>
              </w:rPr>
              <w:t>Ja</w:t>
            </w:r>
          </w:p>
        </w:tc>
        <w:tc>
          <w:tcPr>
            <w:tcW w:w="568" w:type="dxa"/>
            <w:shd w:val="clear" w:color="auto" w:fill="auto"/>
          </w:tcPr>
          <w:p w14:paraId="2E2415C5" w14:textId="3DBAC349" w:rsidR="00DF1DB6" w:rsidRDefault="00DF1DB6">
            <w:pPr>
              <w:widowControl w:val="0"/>
              <w:spacing w:after="0"/>
              <w:rPr>
                <w:rFonts w:eastAsia="Calibri"/>
              </w:rPr>
            </w:pPr>
          </w:p>
        </w:tc>
        <w:tc>
          <w:tcPr>
            <w:tcW w:w="708" w:type="dxa"/>
            <w:tcBorders>
              <w:right w:val="nil"/>
            </w:tcBorders>
            <w:shd w:val="clear" w:color="auto" w:fill="FF0000"/>
          </w:tcPr>
          <w:p w14:paraId="3963F11F"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4A2601D6" w14:textId="77777777" w:rsidR="00DF1DB6" w:rsidRDefault="00DF1DB6">
            <w:pPr>
              <w:widowControl w:val="0"/>
              <w:spacing w:after="0"/>
              <w:rPr>
                <w:rFonts w:eastAsia="Calibri"/>
              </w:rPr>
            </w:pPr>
          </w:p>
        </w:tc>
      </w:tr>
      <w:tr w:rsidR="00DF1DB6" w14:paraId="6FF6DC54" w14:textId="77777777">
        <w:trPr>
          <w:trHeight w:hRule="exact" w:val="170"/>
        </w:trPr>
        <w:tc>
          <w:tcPr>
            <w:tcW w:w="6653" w:type="dxa"/>
            <w:gridSpan w:val="5"/>
            <w:tcBorders>
              <w:top w:val="nil"/>
            </w:tcBorders>
            <w:shd w:val="clear" w:color="auto" w:fill="D9E2F3" w:themeFill="accent1" w:themeFillTint="33"/>
          </w:tcPr>
          <w:p w14:paraId="2A5A9445" w14:textId="77777777" w:rsidR="00DF1DB6" w:rsidRDefault="00DF1DB6">
            <w:pPr>
              <w:widowControl w:val="0"/>
              <w:spacing w:after="0"/>
              <w:rPr>
                <w:rFonts w:eastAsia="Calibri"/>
              </w:rPr>
            </w:pPr>
          </w:p>
        </w:tc>
      </w:tr>
    </w:tbl>
    <w:p w14:paraId="6C6F645F" w14:textId="77777777" w:rsidR="00DF1DB6" w:rsidRDefault="00E9776B" w:rsidP="004E7E62">
      <w:pPr>
        <w:pStyle w:val="berschrift4"/>
      </w:pPr>
      <w:r>
        <w:t>Metadaten</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76CC4170" w14:textId="77777777">
        <w:trPr>
          <w:trHeight w:hRule="exact" w:val="170"/>
        </w:trPr>
        <w:tc>
          <w:tcPr>
            <w:tcW w:w="6653" w:type="dxa"/>
            <w:gridSpan w:val="5"/>
            <w:tcBorders>
              <w:bottom w:val="nil"/>
            </w:tcBorders>
            <w:shd w:val="clear" w:color="auto" w:fill="D9E2F3" w:themeFill="accent1" w:themeFillTint="33"/>
          </w:tcPr>
          <w:p w14:paraId="086A730C" w14:textId="77777777" w:rsidR="00DF1DB6" w:rsidRDefault="00DF1DB6">
            <w:pPr>
              <w:widowControl w:val="0"/>
              <w:spacing w:after="0"/>
              <w:rPr>
                <w:rFonts w:eastAsia="Calibri"/>
              </w:rPr>
            </w:pPr>
          </w:p>
        </w:tc>
      </w:tr>
      <w:tr w:rsidR="00DF1DB6" w14:paraId="4E8A8AB8" w14:textId="77777777">
        <w:tc>
          <w:tcPr>
            <w:tcW w:w="6653" w:type="dxa"/>
            <w:gridSpan w:val="5"/>
            <w:tcBorders>
              <w:top w:val="nil"/>
              <w:bottom w:val="nil"/>
            </w:tcBorders>
            <w:shd w:val="clear" w:color="auto" w:fill="D9E2F3" w:themeFill="accent1" w:themeFillTint="33"/>
          </w:tcPr>
          <w:p w14:paraId="5A31A7D2" w14:textId="77777777" w:rsidR="00DF1DB6" w:rsidRDefault="00DF1DB6" w:rsidP="00671D71">
            <w:pPr>
              <w:pStyle w:val="Listenabsatz"/>
              <w:widowControl w:val="0"/>
              <w:spacing w:after="0"/>
              <w:ind w:left="455"/>
              <w:rPr>
                <w:rFonts w:eastAsia="Calibri"/>
              </w:rPr>
            </w:pPr>
          </w:p>
          <w:p w14:paraId="50EE48BE" w14:textId="77777777" w:rsidR="00671D71" w:rsidRDefault="00671D71" w:rsidP="00671D71">
            <w:pPr>
              <w:pStyle w:val="Listenabsatz"/>
              <w:widowControl w:val="0"/>
              <w:spacing w:after="0"/>
              <w:ind w:left="455"/>
              <w:rPr>
                <w:rFonts w:eastAsia="Calibri"/>
              </w:rPr>
            </w:pPr>
          </w:p>
          <w:p w14:paraId="3C12F4B9" w14:textId="77777777" w:rsidR="00671D71" w:rsidRDefault="00671D71" w:rsidP="00671D71">
            <w:pPr>
              <w:pStyle w:val="Listenabsatz"/>
              <w:widowControl w:val="0"/>
              <w:spacing w:after="0"/>
              <w:ind w:left="455"/>
              <w:rPr>
                <w:rFonts w:eastAsia="Calibri"/>
              </w:rPr>
            </w:pPr>
          </w:p>
          <w:p w14:paraId="734B74BC" w14:textId="77777777" w:rsidR="00671D71" w:rsidRDefault="00671D71" w:rsidP="00671D71">
            <w:pPr>
              <w:pStyle w:val="Listenabsatz"/>
              <w:widowControl w:val="0"/>
              <w:spacing w:after="0"/>
              <w:ind w:left="455"/>
              <w:rPr>
                <w:rFonts w:eastAsia="Calibri"/>
              </w:rPr>
            </w:pPr>
          </w:p>
          <w:p w14:paraId="607A4A8A" w14:textId="631337AB" w:rsidR="00671D71" w:rsidRDefault="00671D71" w:rsidP="00671D71">
            <w:pPr>
              <w:pStyle w:val="Listenabsatz"/>
              <w:widowControl w:val="0"/>
              <w:spacing w:after="0"/>
              <w:ind w:left="455"/>
              <w:rPr>
                <w:rFonts w:eastAsia="Calibri"/>
              </w:rPr>
            </w:pPr>
          </w:p>
        </w:tc>
      </w:tr>
      <w:tr w:rsidR="00DF1DB6" w14:paraId="602AD0E5" w14:textId="77777777">
        <w:trPr>
          <w:trHeight w:hRule="exact" w:val="170"/>
        </w:trPr>
        <w:tc>
          <w:tcPr>
            <w:tcW w:w="6653" w:type="dxa"/>
            <w:gridSpan w:val="5"/>
            <w:tcBorders>
              <w:top w:val="nil"/>
              <w:bottom w:val="nil"/>
            </w:tcBorders>
            <w:shd w:val="clear" w:color="auto" w:fill="D9E2F3" w:themeFill="accent1" w:themeFillTint="33"/>
          </w:tcPr>
          <w:p w14:paraId="33F8859E" w14:textId="77777777" w:rsidR="00DF1DB6" w:rsidRDefault="00DF1DB6">
            <w:pPr>
              <w:widowControl w:val="0"/>
              <w:spacing w:after="0"/>
              <w:rPr>
                <w:rFonts w:eastAsia="Calibri"/>
              </w:rPr>
            </w:pPr>
          </w:p>
        </w:tc>
      </w:tr>
      <w:tr w:rsidR="00DF1DB6" w14:paraId="35733E12" w14:textId="77777777">
        <w:trPr>
          <w:trHeight w:hRule="exact" w:val="454"/>
        </w:trPr>
        <w:tc>
          <w:tcPr>
            <w:tcW w:w="4106" w:type="dxa"/>
            <w:shd w:val="clear" w:color="auto" w:fill="FFFFFF" w:themeFill="background1"/>
          </w:tcPr>
          <w:p w14:paraId="659CBA81" w14:textId="77777777" w:rsidR="00DF1DB6" w:rsidRDefault="00E9776B">
            <w:pPr>
              <w:widowControl w:val="0"/>
              <w:spacing w:after="0"/>
              <w:rPr>
                <w:rFonts w:eastAsia="Calibri"/>
              </w:rPr>
            </w:pPr>
            <w:r>
              <w:rPr>
                <w:rFonts w:eastAsia="Calibri"/>
              </w:rPr>
              <w:t>Alle Metadaten sind erfasst:</w:t>
            </w:r>
          </w:p>
        </w:tc>
        <w:tc>
          <w:tcPr>
            <w:tcW w:w="708" w:type="dxa"/>
            <w:shd w:val="clear" w:color="auto" w:fill="70AD47" w:themeFill="accent6"/>
          </w:tcPr>
          <w:p w14:paraId="48ABD47C" w14:textId="77777777" w:rsidR="00DF1DB6" w:rsidRDefault="00E9776B">
            <w:pPr>
              <w:widowControl w:val="0"/>
              <w:spacing w:after="0"/>
              <w:rPr>
                <w:rFonts w:eastAsia="Calibri"/>
              </w:rPr>
            </w:pPr>
            <w:r>
              <w:rPr>
                <w:rFonts w:eastAsia="Calibri"/>
              </w:rPr>
              <w:t>Ja</w:t>
            </w:r>
          </w:p>
        </w:tc>
        <w:tc>
          <w:tcPr>
            <w:tcW w:w="568" w:type="dxa"/>
            <w:shd w:val="clear" w:color="auto" w:fill="auto"/>
          </w:tcPr>
          <w:p w14:paraId="030368ED" w14:textId="40E296DE" w:rsidR="00DF1DB6" w:rsidRDefault="00DF1DB6">
            <w:pPr>
              <w:widowControl w:val="0"/>
              <w:spacing w:after="0"/>
              <w:rPr>
                <w:rFonts w:eastAsia="Calibri"/>
              </w:rPr>
            </w:pPr>
          </w:p>
        </w:tc>
        <w:tc>
          <w:tcPr>
            <w:tcW w:w="708" w:type="dxa"/>
            <w:tcBorders>
              <w:right w:val="nil"/>
            </w:tcBorders>
            <w:shd w:val="clear" w:color="auto" w:fill="FF0000"/>
          </w:tcPr>
          <w:p w14:paraId="34DCF157"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1B2354A7" w14:textId="77777777" w:rsidR="00DF1DB6" w:rsidRDefault="00DF1DB6">
            <w:pPr>
              <w:widowControl w:val="0"/>
              <w:spacing w:after="0"/>
              <w:rPr>
                <w:rFonts w:eastAsia="Calibri"/>
              </w:rPr>
            </w:pPr>
          </w:p>
        </w:tc>
      </w:tr>
      <w:tr w:rsidR="00DF1DB6" w14:paraId="0A863F0A" w14:textId="77777777">
        <w:trPr>
          <w:trHeight w:hRule="exact" w:val="170"/>
        </w:trPr>
        <w:tc>
          <w:tcPr>
            <w:tcW w:w="6653" w:type="dxa"/>
            <w:gridSpan w:val="5"/>
            <w:tcBorders>
              <w:top w:val="nil"/>
            </w:tcBorders>
            <w:shd w:val="clear" w:color="auto" w:fill="D9E2F3" w:themeFill="accent1" w:themeFillTint="33"/>
          </w:tcPr>
          <w:p w14:paraId="2121033F" w14:textId="77777777" w:rsidR="00DF1DB6" w:rsidRDefault="00DF1DB6">
            <w:pPr>
              <w:widowControl w:val="0"/>
              <w:spacing w:after="0"/>
              <w:rPr>
                <w:rFonts w:eastAsia="Calibri"/>
              </w:rPr>
            </w:pPr>
          </w:p>
        </w:tc>
      </w:tr>
    </w:tbl>
    <w:p w14:paraId="50E967A8" w14:textId="005390F7" w:rsidR="004E7E62" w:rsidRPr="00AA63CB" w:rsidRDefault="004E7E62">
      <w:pPr>
        <w:pStyle w:val="berschrift3"/>
        <w:rPr>
          <w:rFonts w:eastAsiaTheme="minorHAnsi"/>
          <w:sz w:val="22"/>
          <w:szCs w:val="22"/>
        </w:rPr>
      </w:pPr>
      <w:r>
        <w:rPr>
          <w:rFonts w:eastAsiaTheme="minorHAnsi"/>
          <w:sz w:val="22"/>
          <w:szCs w:val="22"/>
        </w:rPr>
        <w:t xml:space="preserve">Die Autoren des Beispiels der </w:t>
      </w:r>
      <w:proofErr w:type="spellStart"/>
      <w:r>
        <w:rPr>
          <w:rFonts w:eastAsiaTheme="minorHAnsi"/>
          <w:sz w:val="22"/>
          <w:szCs w:val="22"/>
        </w:rPr>
        <w:t>BuE</w:t>
      </w:r>
      <w:proofErr w:type="spellEnd"/>
      <w:r>
        <w:rPr>
          <w:rFonts w:eastAsiaTheme="minorHAnsi"/>
          <w:sz w:val="22"/>
          <w:szCs w:val="22"/>
        </w:rPr>
        <w:t xml:space="preserve"> haben sich entschieden, die </w:t>
      </w:r>
      <w:r w:rsidR="00AA63CB">
        <w:rPr>
          <w:rFonts w:eastAsiaTheme="minorHAnsi"/>
          <w:sz w:val="22"/>
          <w:szCs w:val="22"/>
        </w:rPr>
        <w:t xml:space="preserve">Datenformate als auch die </w:t>
      </w:r>
      <w:r>
        <w:rPr>
          <w:rFonts w:eastAsiaTheme="minorHAnsi"/>
          <w:sz w:val="22"/>
          <w:szCs w:val="22"/>
        </w:rPr>
        <w:t xml:space="preserve">Metadaten über ihre bloße Erwähnung hinaus nicht weiter zu berücksichtigen. Diese Freiheit hat die verantwortliche Stelle mit einer „echten“ Verarbeitung, insbesondere bei besonderen Kategorien personenbezogener Daten </w:t>
      </w:r>
      <w:r w:rsidR="00AA63CB">
        <w:rPr>
          <w:rFonts w:eastAsiaTheme="minorHAnsi"/>
          <w:sz w:val="22"/>
          <w:szCs w:val="22"/>
        </w:rPr>
        <w:t xml:space="preserve">mit einem potentiell hohen Risiko für die Rechte und Freiheiten Betroffener </w:t>
      </w:r>
      <w:r>
        <w:rPr>
          <w:rFonts w:eastAsiaTheme="minorHAnsi"/>
          <w:sz w:val="22"/>
          <w:szCs w:val="22"/>
        </w:rPr>
        <w:t xml:space="preserve">nicht. </w:t>
      </w:r>
      <w:r w:rsidR="00AA63CB">
        <w:rPr>
          <w:rFonts w:eastAsiaTheme="minorHAnsi"/>
          <w:sz w:val="22"/>
          <w:szCs w:val="22"/>
        </w:rPr>
        <w:t>Insofern bietet das hier behandelte Beispiel Raum für eine vertiefte Beschäftigung.</w:t>
      </w:r>
    </w:p>
    <w:p w14:paraId="2E5D7A47" w14:textId="4226431C" w:rsidR="00DF1DB6" w:rsidRPr="00C806FC" w:rsidRDefault="00E9776B" w:rsidP="00AA63CB">
      <w:pPr>
        <w:pStyle w:val="berschrift3"/>
        <w:rPr>
          <w:rStyle w:val="berschrift2Zchn"/>
        </w:rPr>
      </w:pPr>
      <w:r w:rsidRPr="00C806FC">
        <w:rPr>
          <w:rStyle w:val="berschrift2Zchn"/>
        </w:rPr>
        <w:t>Erforderlichkeit der Daten für die Verarbeitung</w:t>
      </w:r>
    </w:p>
    <w:p w14:paraId="5328D3FA" w14:textId="248FD4A5" w:rsidR="00DF1DB6" w:rsidRDefault="009C5AFF">
      <w:r>
        <w:t>D</w:t>
      </w:r>
      <w:r w:rsidR="008B6F2A">
        <w:t xml:space="preserve">er Grundsatz der </w:t>
      </w:r>
      <w:r>
        <w:t>Erforderlichkeit ist</w:t>
      </w:r>
      <w:r w:rsidR="008B6F2A">
        <w:t xml:space="preserve"> für alle Aspekte relevant</w:t>
      </w:r>
      <w:r w:rsidR="00C20480">
        <w:t xml:space="preserve"> und wurde oben grundsätzlich geklärt</w:t>
      </w:r>
      <w:r w:rsidR="003871E7">
        <w:t xml:space="preserve">. </w:t>
      </w:r>
      <w:r w:rsidR="00C20480">
        <w:t xml:space="preserve">In einem zweiten Schritt ist nun konkret zu prüfen, </w:t>
      </w:r>
      <w:r w:rsidR="003871E7">
        <w:t xml:space="preserve"> ob die</w:t>
      </w:r>
      <w:r w:rsidR="00C20480">
        <w:t xml:space="preserve"> unter „Personen</w:t>
      </w:r>
      <w:r w:rsidR="00AA63CB">
        <w:t>bezogene</w:t>
      </w:r>
      <w:r w:rsidR="00C20480">
        <w:t xml:space="preserve"> Daten in der </w:t>
      </w:r>
      <w:r w:rsidR="00C20480">
        <w:lastRenderedPageBreak/>
        <w:t>Verarbeitung“</w:t>
      </w:r>
      <w:r w:rsidR="003871E7">
        <w:t xml:space="preserve"> </w:t>
      </w:r>
      <w:r w:rsidR="00C20480">
        <w:t xml:space="preserve">genannten </w:t>
      </w:r>
      <w:r w:rsidR="003871E7">
        <w:t>Daten tatsächlich erforderlich sind, um den Zweck der Verarbeitung zu</w:t>
      </w:r>
      <w:r w:rsidR="00AA63CB">
        <w:t xml:space="preserve"> erfüllen</w:t>
      </w:r>
      <w:r w:rsidR="003871E7">
        <w:t>.</w:t>
      </w:r>
    </w:p>
    <w:p w14:paraId="3CDD79F6" w14:textId="366C0E8F" w:rsidR="0055224F" w:rsidRDefault="0055224F">
      <w:r w:rsidRPr="0055224F">
        <w:t xml:space="preserve">Wenn, wie im vorliegenden Beispiel, der Gesetzgeber keine erlaubten Daten zur Verarbeitung in einer </w:t>
      </w:r>
      <w:proofErr w:type="spellStart"/>
      <w:r w:rsidRPr="0055224F">
        <w:t>BuE</w:t>
      </w:r>
      <w:proofErr w:type="spellEnd"/>
      <w:r w:rsidRPr="0055224F">
        <w:t xml:space="preserve"> konkret benannt hat, muss die Erforderlichkeit der für die Verarbeitung vorgesehenen personenbezogenen Daten geprüft werden.</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51FC2ABA" w14:textId="77777777">
        <w:trPr>
          <w:trHeight w:hRule="exact" w:val="170"/>
        </w:trPr>
        <w:tc>
          <w:tcPr>
            <w:tcW w:w="6653" w:type="dxa"/>
            <w:gridSpan w:val="5"/>
            <w:tcBorders>
              <w:bottom w:val="nil"/>
            </w:tcBorders>
            <w:shd w:val="clear" w:color="auto" w:fill="D9E2F3" w:themeFill="accent1" w:themeFillTint="33"/>
          </w:tcPr>
          <w:p w14:paraId="60590405" w14:textId="77777777" w:rsidR="00DF1DB6" w:rsidRDefault="00DF1DB6">
            <w:pPr>
              <w:widowControl w:val="0"/>
              <w:spacing w:after="0"/>
              <w:rPr>
                <w:rFonts w:eastAsia="Calibri"/>
              </w:rPr>
            </w:pPr>
          </w:p>
        </w:tc>
      </w:tr>
      <w:tr w:rsidR="00DF1DB6" w14:paraId="49DCA43E" w14:textId="77777777">
        <w:tc>
          <w:tcPr>
            <w:tcW w:w="6653" w:type="dxa"/>
            <w:gridSpan w:val="5"/>
            <w:tcBorders>
              <w:top w:val="nil"/>
              <w:bottom w:val="nil"/>
            </w:tcBorders>
            <w:shd w:val="clear" w:color="auto" w:fill="D9E2F3" w:themeFill="accent1" w:themeFillTint="33"/>
          </w:tcPr>
          <w:p w14:paraId="79B4528D" w14:textId="77777777" w:rsidR="00DF1DB6" w:rsidRDefault="00DF1DB6" w:rsidP="00671D71">
            <w:pPr>
              <w:widowControl w:val="0"/>
              <w:spacing w:before="60" w:after="60" w:line="276" w:lineRule="auto"/>
              <w:rPr>
                <w:rFonts w:eastAsia="Calibri"/>
              </w:rPr>
            </w:pPr>
          </w:p>
          <w:p w14:paraId="15A45565" w14:textId="77777777" w:rsidR="00E902EF" w:rsidRDefault="00E902EF" w:rsidP="00671D71">
            <w:pPr>
              <w:widowControl w:val="0"/>
              <w:spacing w:before="60" w:after="60" w:line="276" w:lineRule="auto"/>
              <w:rPr>
                <w:rFonts w:eastAsia="Calibri"/>
              </w:rPr>
            </w:pPr>
          </w:p>
          <w:p w14:paraId="1CD11903" w14:textId="77777777" w:rsidR="00E902EF" w:rsidRDefault="00E902EF" w:rsidP="00671D71">
            <w:pPr>
              <w:widowControl w:val="0"/>
              <w:spacing w:before="60" w:after="60" w:line="276" w:lineRule="auto"/>
              <w:rPr>
                <w:rFonts w:eastAsia="Calibri"/>
              </w:rPr>
            </w:pPr>
          </w:p>
          <w:p w14:paraId="6A7ADBB6" w14:textId="77777777" w:rsidR="00E902EF" w:rsidRDefault="00E902EF" w:rsidP="00671D71">
            <w:pPr>
              <w:widowControl w:val="0"/>
              <w:spacing w:before="60" w:after="60" w:line="276" w:lineRule="auto"/>
              <w:rPr>
                <w:rFonts w:eastAsia="Calibri"/>
              </w:rPr>
            </w:pPr>
          </w:p>
          <w:p w14:paraId="5F92527A" w14:textId="77777777" w:rsidR="00E902EF" w:rsidRDefault="00E902EF" w:rsidP="00671D71">
            <w:pPr>
              <w:widowControl w:val="0"/>
              <w:spacing w:before="60" w:after="60" w:line="276" w:lineRule="auto"/>
              <w:rPr>
                <w:rFonts w:eastAsia="Calibri"/>
              </w:rPr>
            </w:pPr>
          </w:p>
          <w:p w14:paraId="2893FD00" w14:textId="77777777" w:rsidR="00E902EF" w:rsidRDefault="00E902EF" w:rsidP="00671D71">
            <w:pPr>
              <w:widowControl w:val="0"/>
              <w:spacing w:before="60" w:after="60" w:line="276" w:lineRule="auto"/>
              <w:rPr>
                <w:rFonts w:eastAsia="Calibri"/>
              </w:rPr>
            </w:pPr>
          </w:p>
          <w:p w14:paraId="582BC7BC" w14:textId="77777777" w:rsidR="00E902EF" w:rsidRDefault="00E902EF" w:rsidP="00671D71">
            <w:pPr>
              <w:widowControl w:val="0"/>
              <w:spacing w:before="60" w:after="60" w:line="276" w:lineRule="auto"/>
              <w:rPr>
                <w:rFonts w:eastAsia="Calibri"/>
              </w:rPr>
            </w:pPr>
          </w:p>
          <w:p w14:paraId="7C46F973" w14:textId="041296B1" w:rsidR="00E902EF" w:rsidRPr="00671D71" w:rsidRDefault="00E902EF" w:rsidP="00671D71">
            <w:pPr>
              <w:widowControl w:val="0"/>
              <w:spacing w:before="60" w:after="60" w:line="276" w:lineRule="auto"/>
              <w:rPr>
                <w:rFonts w:eastAsia="Calibri"/>
              </w:rPr>
            </w:pPr>
          </w:p>
        </w:tc>
      </w:tr>
      <w:tr w:rsidR="00DF1DB6" w14:paraId="7A4A5F67" w14:textId="77777777">
        <w:trPr>
          <w:trHeight w:hRule="exact" w:val="170"/>
        </w:trPr>
        <w:tc>
          <w:tcPr>
            <w:tcW w:w="6653" w:type="dxa"/>
            <w:gridSpan w:val="5"/>
            <w:tcBorders>
              <w:top w:val="nil"/>
            </w:tcBorders>
            <w:shd w:val="clear" w:color="auto" w:fill="D9E2F3" w:themeFill="accent1" w:themeFillTint="33"/>
          </w:tcPr>
          <w:p w14:paraId="3095B4EB" w14:textId="77777777" w:rsidR="00DF1DB6" w:rsidRDefault="00DF1DB6">
            <w:pPr>
              <w:widowControl w:val="0"/>
              <w:spacing w:after="0"/>
              <w:rPr>
                <w:rFonts w:eastAsia="Calibri"/>
              </w:rPr>
            </w:pPr>
          </w:p>
        </w:tc>
      </w:tr>
      <w:tr w:rsidR="00DF1DB6" w14:paraId="03F998BA" w14:textId="77777777">
        <w:trPr>
          <w:trHeight w:hRule="exact" w:val="454"/>
        </w:trPr>
        <w:tc>
          <w:tcPr>
            <w:tcW w:w="4106" w:type="dxa"/>
            <w:shd w:val="clear" w:color="auto" w:fill="FFFFFF" w:themeFill="background1"/>
          </w:tcPr>
          <w:p w14:paraId="123AEFED" w14:textId="77777777" w:rsidR="00DF1DB6" w:rsidRDefault="00E9776B">
            <w:pPr>
              <w:widowControl w:val="0"/>
              <w:spacing w:after="0"/>
              <w:rPr>
                <w:rFonts w:eastAsia="Calibri"/>
              </w:rPr>
            </w:pPr>
            <w:r>
              <w:rPr>
                <w:rFonts w:eastAsia="Calibri"/>
              </w:rPr>
              <w:t>Erforderlichkeit ist begründet:</w:t>
            </w:r>
          </w:p>
        </w:tc>
        <w:tc>
          <w:tcPr>
            <w:tcW w:w="708" w:type="dxa"/>
            <w:shd w:val="clear" w:color="auto" w:fill="70AD47" w:themeFill="accent6"/>
          </w:tcPr>
          <w:p w14:paraId="7A131429" w14:textId="77777777" w:rsidR="00DF1DB6" w:rsidRDefault="00E9776B">
            <w:pPr>
              <w:widowControl w:val="0"/>
              <w:spacing w:after="0"/>
              <w:rPr>
                <w:rFonts w:eastAsia="Calibri"/>
              </w:rPr>
            </w:pPr>
            <w:r>
              <w:rPr>
                <w:rFonts w:eastAsia="Calibri"/>
              </w:rPr>
              <w:t>Ja</w:t>
            </w:r>
          </w:p>
        </w:tc>
        <w:tc>
          <w:tcPr>
            <w:tcW w:w="568" w:type="dxa"/>
            <w:shd w:val="clear" w:color="auto" w:fill="auto"/>
          </w:tcPr>
          <w:p w14:paraId="48F96A85" w14:textId="32BCB17D" w:rsidR="00DF1DB6" w:rsidRDefault="00DF1DB6">
            <w:pPr>
              <w:widowControl w:val="0"/>
              <w:spacing w:after="0"/>
              <w:rPr>
                <w:rFonts w:eastAsia="Calibri"/>
              </w:rPr>
            </w:pPr>
          </w:p>
        </w:tc>
        <w:tc>
          <w:tcPr>
            <w:tcW w:w="708" w:type="dxa"/>
            <w:tcBorders>
              <w:right w:val="nil"/>
            </w:tcBorders>
            <w:shd w:val="clear" w:color="auto" w:fill="FF0000"/>
          </w:tcPr>
          <w:p w14:paraId="23785373"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5A26222A" w14:textId="77777777" w:rsidR="00DF1DB6" w:rsidRDefault="00DF1DB6">
            <w:pPr>
              <w:widowControl w:val="0"/>
              <w:spacing w:after="0"/>
              <w:rPr>
                <w:rFonts w:eastAsia="Calibri"/>
              </w:rPr>
            </w:pPr>
          </w:p>
        </w:tc>
      </w:tr>
      <w:tr w:rsidR="00DF1DB6" w14:paraId="4A47431C" w14:textId="77777777">
        <w:trPr>
          <w:trHeight w:hRule="exact" w:val="170"/>
        </w:trPr>
        <w:tc>
          <w:tcPr>
            <w:tcW w:w="6653" w:type="dxa"/>
            <w:gridSpan w:val="5"/>
            <w:tcBorders>
              <w:top w:val="nil"/>
            </w:tcBorders>
            <w:shd w:val="clear" w:color="auto" w:fill="D9E2F3" w:themeFill="accent1" w:themeFillTint="33"/>
          </w:tcPr>
          <w:p w14:paraId="1964C787" w14:textId="77777777" w:rsidR="00DF1DB6" w:rsidRDefault="00DF1DB6">
            <w:pPr>
              <w:widowControl w:val="0"/>
              <w:spacing w:after="0"/>
              <w:rPr>
                <w:rFonts w:eastAsia="Calibri"/>
              </w:rPr>
            </w:pPr>
          </w:p>
        </w:tc>
      </w:tr>
    </w:tbl>
    <w:p w14:paraId="39AA819C" w14:textId="3B6D56E7" w:rsidR="00DF1DB6" w:rsidRPr="0055224F" w:rsidRDefault="00E9776B" w:rsidP="0055224F">
      <w:pPr>
        <w:pStyle w:val="berschrift3"/>
        <w:rPr>
          <w:rStyle w:val="berschrift2Zchn"/>
        </w:rPr>
      </w:pPr>
      <w:r w:rsidRPr="0055224F">
        <w:rPr>
          <w:rStyle w:val="berschrift2Zchn"/>
        </w:rPr>
        <w:t>Bestimmung der Anforderungen (Rechtmäßigkeit)</w:t>
      </w:r>
    </w:p>
    <w:p w14:paraId="5D3B0E85" w14:textId="6402026B" w:rsidR="00DF1DB6" w:rsidRDefault="00E9776B" w:rsidP="0055224F">
      <w:pPr>
        <w:pStyle w:val="berschrift4"/>
      </w:pPr>
      <w:r w:rsidRPr="000E6071">
        <w:t>Rechtsgrundlage der Verarbeitung der Daten</w:t>
      </w:r>
    </w:p>
    <w:p w14:paraId="3C23BB48" w14:textId="762A8093" w:rsidR="00E71DA2" w:rsidRPr="00E71DA2" w:rsidRDefault="00BB0054" w:rsidP="00E71DA2">
      <w:r>
        <w:t xml:space="preserve">Gesetzlich bestimmt ist, dass die Rechtmäßigkeit der Verarbeitung gegeben sein muss und nachzuweisen ist. Geben Sie im Folgenden zunächst eine </w:t>
      </w:r>
      <w:r w:rsidR="0055224F">
        <w:t xml:space="preserve">Rechtsgrundlage </w:t>
      </w:r>
      <w:r>
        <w:t>bzw. die rechtlichen Erlaubnistatbestände an, auf deren Grundlage die weiter oben benannten Daten verarbeitet werden dürfen.</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125116DA" w14:textId="77777777">
        <w:trPr>
          <w:trHeight w:hRule="exact" w:val="170"/>
        </w:trPr>
        <w:tc>
          <w:tcPr>
            <w:tcW w:w="6653" w:type="dxa"/>
            <w:gridSpan w:val="5"/>
            <w:tcBorders>
              <w:bottom w:val="nil"/>
            </w:tcBorders>
            <w:shd w:val="clear" w:color="auto" w:fill="D9E2F3" w:themeFill="accent1" w:themeFillTint="33"/>
          </w:tcPr>
          <w:p w14:paraId="3DA8DDC8" w14:textId="77777777" w:rsidR="00DF1DB6" w:rsidRDefault="00DF1DB6">
            <w:pPr>
              <w:widowControl w:val="0"/>
              <w:spacing w:after="0"/>
              <w:rPr>
                <w:rFonts w:eastAsia="Calibri"/>
              </w:rPr>
            </w:pPr>
          </w:p>
        </w:tc>
      </w:tr>
      <w:tr w:rsidR="00DF1DB6" w14:paraId="6283415E" w14:textId="77777777">
        <w:tc>
          <w:tcPr>
            <w:tcW w:w="6653" w:type="dxa"/>
            <w:gridSpan w:val="5"/>
            <w:tcBorders>
              <w:top w:val="nil"/>
              <w:bottom w:val="nil"/>
            </w:tcBorders>
            <w:shd w:val="clear" w:color="auto" w:fill="D9E2F3" w:themeFill="accent1" w:themeFillTint="33"/>
          </w:tcPr>
          <w:p w14:paraId="4CC5F240" w14:textId="77777777" w:rsidR="00DF1DB6" w:rsidRDefault="00DF1DB6">
            <w:pPr>
              <w:widowControl w:val="0"/>
              <w:spacing w:after="0"/>
              <w:rPr>
                <w:rFonts w:eastAsia="Calibri"/>
              </w:rPr>
            </w:pPr>
          </w:p>
          <w:p w14:paraId="4CE9FCD6" w14:textId="42599FBA" w:rsidR="00671D71" w:rsidRDefault="00671D71">
            <w:pPr>
              <w:widowControl w:val="0"/>
              <w:spacing w:after="0"/>
              <w:rPr>
                <w:rFonts w:eastAsia="Calibri"/>
              </w:rPr>
            </w:pPr>
          </w:p>
          <w:p w14:paraId="3FA9C91B" w14:textId="39E45538" w:rsidR="00E902EF" w:rsidRDefault="00E902EF">
            <w:pPr>
              <w:widowControl w:val="0"/>
              <w:spacing w:after="0"/>
              <w:rPr>
                <w:rFonts w:eastAsia="Calibri"/>
              </w:rPr>
            </w:pPr>
          </w:p>
          <w:p w14:paraId="5055BB57" w14:textId="77777777" w:rsidR="00671D71" w:rsidRDefault="00671D71">
            <w:pPr>
              <w:widowControl w:val="0"/>
              <w:spacing w:after="0"/>
              <w:rPr>
                <w:rFonts w:eastAsia="Calibri"/>
              </w:rPr>
            </w:pPr>
          </w:p>
          <w:p w14:paraId="0B943C61" w14:textId="77777777" w:rsidR="00671D71" w:rsidRDefault="00671D71">
            <w:pPr>
              <w:widowControl w:val="0"/>
              <w:spacing w:after="0"/>
              <w:rPr>
                <w:rFonts w:eastAsia="Calibri"/>
              </w:rPr>
            </w:pPr>
          </w:p>
          <w:p w14:paraId="4BE670D4" w14:textId="65C682C9" w:rsidR="00671D71" w:rsidRDefault="00671D71">
            <w:pPr>
              <w:widowControl w:val="0"/>
              <w:spacing w:after="0"/>
              <w:rPr>
                <w:rFonts w:eastAsia="Calibri"/>
              </w:rPr>
            </w:pPr>
          </w:p>
        </w:tc>
      </w:tr>
      <w:tr w:rsidR="00DF1DB6" w14:paraId="3307B181" w14:textId="77777777">
        <w:trPr>
          <w:trHeight w:hRule="exact" w:val="170"/>
        </w:trPr>
        <w:tc>
          <w:tcPr>
            <w:tcW w:w="6653" w:type="dxa"/>
            <w:gridSpan w:val="5"/>
            <w:tcBorders>
              <w:top w:val="nil"/>
              <w:bottom w:val="nil"/>
            </w:tcBorders>
            <w:shd w:val="clear" w:color="auto" w:fill="D9E2F3" w:themeFill="accent1" w:themeFillTint="33"/>
          </w:tcPr>
          <w:p w14:paraId="606F9082" w14:textId="77777777" w:rsidR="00DF1DB6" w:rsidRDefault="00DF1DB6">
            <w:pPr>
              <w:widowControl w:val="0"/>
              <w:spacing w:after="0"/>
              <w:rPr>
                <w:rFonts w:eastAsia="Calibri"/>
              </w:rPr>
            </w:pPr>
          </w:p>
        </w:tc>
      </w:tr>
      <w:tr w:rsidR="00DF1DB6" w14:paraId="7AF9908B" w14:textId="77777777">
        <w:trPr>
          <w:trHeight w:hRule="exact" w:val="454"/>
        </w:trPr>
        <w:tc>
          <w:tcPr>
            <w:tcW w:w="4106" w:type="dxa"/>
            <w:shd w:val="clear" w:color="auto" w:fill="FFFFFF" w:themeFill="background1"/>
          </w:tcPr>
          <w:p w14:paraId="49317961" w14:textId="3D379093" w:rsidR="00DF1DB6" w:rsidRDefault="00E9776B">
            <w:pPr>
              <w:widowControl w:val="0"/>
              <w:spacing w:after="0"/>
              <w:rPr>
                <w:rFonts w:eastAsia="Calibri"/>
              </w:rPr>
            </w:pPr>
            <w:r>
              <w:rPr>
                <w:rFonts w:eastAsia="Calibri"/>
              </w:rPr>
              <w:t xml:space="preserve">Rechtsgrundlage ist </w:t>
            </w:r>
            <w:r w:rsidR="0055224F">
              <w:rPr>
                <w:rFonts w:eastAsia="Calibri"/>
              </w:rPr>
              <w:t>gegeben</w:t>
            </w:r>
            <w:r>
              <w:rPr>
                <w:rFonts w:eastAsia="Calibri"/>
              </w:rPr>
              <w:t>:</w:t>
            </w:r>
          </w:p>
        </w:tc>
        <w:tc>
          <w:tcPr>
            <w:tcW w:w="708" w:type="dxa"/>
            <w:shd w:val="clear" w:color="auto" w:fill="70AD47" w:themeFill="accent6"/>
          </w:tcPr>
          <w:p w14:paraId="0A0A5E13" w14:textId="77777777" w:rsidR="00DF1DB6" w:rsidRDefault="00E9776B">
            <w:pPr>
              <w:widowControl w:val="0"/>
              <w:spacing w:after="0"/>
              <w:rPr>
                <w:rFonts w:eastAsia="Calibri"/>
              </w:rPr>
            </w:pPr>
            <w:r>
              <w:rPr>
                <w:rFonts w:eastAsia="Calibri"/>
              </w:rPr>
              <w:t>Ja</w:t>
            </w:r>
          </w:p>
        </w:tc>
        <w:tc>
          <w:tcPr>
            <w:tcW w:w="568" w:type="dxa"/>
            <w:shd w:val="clear" w:color="auto" w:fill="auto"/>
          </w:tcPr>
          <w:p w14:paraId="4AC7BE97" w14:textId="553C03B8" w:rsidR="00DF1DB6" w:rsidRDefault="00DF1DB6">
            <w:pPr>
              <w:widowControl w:val="0"/>
              <w:spacing w:after="0"/>
              <w:rPr>
                <w:rFonts w:eastAsia="Calibri"/>
              </w:rPr>
            </w:pPr>
          </w:p>
        </w:tc>
        <w:tc>
          <w:tcPr>
            <w:tcW w:w="708" w:type="dxa"/>
            <w:tcBorders>
              <w:right w:val="nil"/>
            </w:tcBorders>
            <w:shd w:val="clear" w:color="auto" w:fill="FF0000"/>
          </w:tcPr>
          <w:p w14:paraId="6BE78FD4"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2D85A437" w14:textId="77777777" w:rsidR="00DF1DB6" w:rsidRDefault="00DF1DB6">
            <w:pPr>
              <w:widowControl w:val="0"/>
              <w:spacing w:after="0"/>
              <w:rPr>
                <w:rFonts w:eastAsia="Calibri"/>
              </w:rPr>
            </w:pPr>
          </w:p>
        </w:tc>
      </w:tr>
      <w:tr w:rsidR="00DF1DB6" w14:paraId="3745EEB5" w14:textId="77777777">
        <w:trPr>
          <w:trHeight w:hRule="exact" w:val="170"/>
        </w:trPr>
        <w:tc>
          <w:tcPr>
            <w:tcW w:w="6653" w:type="dxa"/>
            <w:gridSpan w:val="5"/>
            <w:tcBorders>
              <w:top w:val="nil"/>
            </w:tcBorders>
            <w:shd w:val="clear" w:color="auto" w:fill="D9E2F3" w:themeFill="accent1" w:themeFillTint="33"/>
          </w:tcPr>
          <w:p w14:paraId="532B1809" w14:textId="77777777" w:rsidR="00DF1DB6" w:rsidRDefault="00DF1DB6">
            <w:pPr>
              <w:widowControl w:val="0"/>
              <w:spacing w:after="0"/>
              <w:rPr>
                <w:rFonts w:eastAsia="Calibri"/>
              </w:rPr>
            </w:pPr>
          </w:p>
        </w:tc>
      </w:tr>
    </w:tbl>
    <w:p w14:paraId="1BEAC133" w14:textId="77777777" w:rsidR="00CC6F7F" w:rsidRDefault="00CC6F7F"/>
    <w:p w14:paraId="1254D07E" w14:textId="77777777" w:rsidR="00DF1DB6" w:rsidRPr="0055224F" w:rsidRDefault="00E9776B" w:rsidP="002C1FB8">
      <w:pPr>
        <w:pStyle w:val="berschrift3"/>
        <w:rPr>
          <w:rStyle w:val="berschrift2Zchn"/>
        </w:rPr>
      </w:pPr>
      <w:r w:rsidRPr="002C1FB8">
        <w:rPr>
          <w:rStyle w:val="berschrift2Zchn"/>
        </w:rPr>
        <w:lastRenderedPageBreak/>
        <w:t>Ergebnis: Übernahme in die KDM-Arbeitstabelle</w:t>
      </w:r>
    </w:p>
    <w:p w14:paraId="5ACF2C24" w14:textId="033338B2" w:rsidR="00DF1DB6" w:rsidRDefault="00E9776B">
      <w:r>
        <w:t>Die als Komponente 1 ermittelten Daten werden systematisiert und mit einem eindeutigen Index (z. B. „D“ für Daten und „#“ als fortlaufende Nummer versehen. Die Daten werden in die Arbeitstabelle in das Tabellenblatt „VT-Beschreibung“ übernommen.</w:t>
      </w:r>
    </w:p>
    <w:tbl>
      <w:tblPr>
        <w:tblStyle w:val="Tabellenraster"/>
        <w:tblW w:w="6633" w:type="dxa"/>
        <w:tblInd w:w="108" w:type="dxa"/>
        <w:tblLayout w:type="fixed"/>
        <w:tblLook w:val="04A0" w:firstRow="1" w:lastRow="0" w:firstColumn="1" w:lastColumn="0" w:noHBand="0" w:noVBand="1"/>
      </w:tblPr>
      <w:tblGrid>
        <w:gridCol w:w="5788"/>
        <w:gridCol w:w="845"/>
      </w:tblGrid>
      <w:tr w:rsidR="00DF1DB6" w14:paraId="547FC881" w14:textId="77777777" w:rsidTr="0055224F">
        <w:tc>
          <w:tcPr>
            <w:tcW w:w="5788" w:type="dxa"/>
            <w:tcBorders>
              <w:top w:val="single" w:sz="12" w:space="0" w:color="000000"/>
              <w:left w:val="single" w:sz="12" w:space="0" w:color="000000"/>
              <w:bottom w:val="single" w:sz="4" w:space="0" w:color="auto"/>
              <w:right w:val="nil"/>
            </w:tcBorders>
            <w:shd w:val="clear" w:color="auto" w:fill="D9E2F3" w:themeFill="accent1" w:themeFillTint="33"/>
          </w:tcPr>
          <w:p w14:paraId="58DD4E06" w14:textId="77777777" w:rsidR="00DF1DB6" w:rsidRDefault="00E9776B">
            <w:pPr>
              <w:widowControl w:val="0"/>
              <w:spacing w:after="0"/>
              <w:rPr>
                <w:b/>
                <w:bCs/>
              </w:rPr>
            </w:pPr>
            <w:r>
              <w:rPr>
                <w:rFonts w:eastAsia="Calibri"/>
              </w:rPr>
              <w:t>Bezeichnung der Daten</w:t>
            </w:r>
          </w:p>
        </w:tc>
        <w:tc>
          <w:tcPr>
            <w:tcW w:w="845" w:type="dxa"/>
            <w:tcBorders>
              <w:top w:val="single" w:sz="12" w:space="0" w:color="000000"/>
              <w:left w:val="nil"/>
              <w:bottom w:val="single" w:sz="4" w:space="0" w:color="auto"/>
              <w:right w:val="single" w:sz="12" w:space="0" w:color="000000"/>
            </w:tcBorders>
            <w:shd w:val="clear" w:color="auto" w:fill="D9E2F3" w:themeFill="accent1" w:themeFillTint="33"/>
          </w:tcPr>
          <w:p w14:paraId="3D071A11" w14:textId="77777777" w:rsidR="00DF1DB6" w:rsidRDefault="00E9776B">
            <w:pPr>
              <w:widowControl w:val="0"/>
              <w:spacing w:after="0"/>
              <w:rPr>
                <w:rFonts w:eastAsia="Calibri"/>
              </w:rPr>
            </w:pPr>
            <w:r>
              <w:rPr>
                <w:rFonts w:eastAsia="Calibri"/>
              </w:rPr>
              <w:t>Index</w:t>
            </w:r>
          </w:p>
        </w:tc>
      </w:tr>
      <w:tr w:rsidR="00DF1DB6" w14:paraId="6E06B9B4" w14:textId="77777777" w:rsidTr="0055224F">
        <w:tc>
          <w:tcPr>
            <w:tcW w:w="5788" w:type="dxa"/>
            <w:tcBorders>
              <w:left w:val="single" w:sz="12" w:space="0" w:color="000000"/>
              <w:bottom w:val="nil"/>
              <w:right w:val="nil"/>
            </w:tcBorders>
            <w:shd w:val="clear" w:color="auto" w:fill="D9E2F3"/>
          </w:tcPr>
          <w:p w14:paraId="4A4B238E" w14:textId="77777777" w:rsidR="00DF1DB6" w:rsidRDefault="00DF1DB6">
            <w:pPr>
              <w:widowControl w:val="0"/>
              <w:spacing w:after="0"/>
              <w:rPr>
                <w:rFonts w:eastAsia="Calibri"/>
              </w:rPr>
            </w:pPr>
          </w:p>
          <w:p w14:paraId="506230E1" w14:textId="01E39C6B" w:rsidR="00671D71" w:rsidRDefault="00671D71">
            <w:pPr>
              <w:widowControl w:val="0"/>
              <w:spacing w:after="0"/>
              <w:rPr>
                <w:rFonts w:eastAsia="Calibri"/>
              </w:rPr>
            </w:pPr>
          </w:p>
          <w:p w14:paraId="13F46E6B" w14:textId="77777777" w:rsidR="00E902EF" w:rsidRDefault="00E902EF">
            <w:pPr>
              <w:widowControl w:val="0"/>
              <w:spacing w:after="0"/>
              <w:rPr>
                <w:rFonts w:eastAsia="Calibri"/>
              </w:rPr>
            </w:pPr>
          </w:p>
          <w:p w14:paraId="59B8F947" w14:textId="77777777" w:rsidR="00671D71" w:rsidRDefault="00671D71">
            <w:pPr>
              <w:widowControl w:val="0"/>
              <w:spacing w:after="0"/>
              <w:rPr>
                <w:rFonts w:eastAsia="Calibri"/>
              </w:rPr>
            </w:pPr>
          </w:p>
          <w:p w14:paraId="649F5F37" w14:textId="77777777" w:rsidR="00671D71" w:rsidRDefault="00671D71">
            <w:pPr>
              <w:widowControl w:val="0"/>
              <w:spacing w:after="0"/>
              <w:rPr>
                <w:rFonts w:eastAsia="Calibri"/>
              </w:rPr>
            </w:pPr>
          </w:p>
          <w:p w14:paraId="453BDDE5" w14:textId="75129307" w:rsidR="00671D71" w:rsidRPr="0055224F" w:rsidRDefault="00671D71">
            <w:pPr>
              <w:widowControl w:val="0"/>
              <w:spacing w:after="0"/>
              <w:rPr>
                <w:rFonts w:eastAsia="Calibri"/>
              </w:rPr>
            </w:pPr>
          </w:p>
        </w:tc>
        <w:tc>
          <w:tcPr>
            <w:tcW w:w="845" w:type="dxa"/>
            <w:tcBorders>
              <w:left w:val="nil"/>
              <w:bottom w:val="nil"/>
              <w:right w:val="single" w:sz="12" w:space="0" w:color="000000"/>
            </w:tcBorders>
            <w:shd w:val="clear" w:color="auto" w:fill="D9E2F3"/>
          </w:tcPr>
          <w:p w14:paraId="24BC7CA6" w14:textId="190CB09D" w:rsidR="00DF1DB6" w:rsidRPr="0055224F" w:rsidRDefault="00DF1DB6">
            <w:pPr>
              <w:widowControl w:val="0"/>
              <w:spacing w:after="0"/>
              <w:rPr>
                <w:color w:val="000000" w:themeColor="text1"/>
              </w:rPr>
            </w:pPr>
          </w:p>
        </w:tc>
      </w:tr>
      <w:tr w:rsidR="00DF1DB6" w14:paraId="301F00AA" w14:textId="77777777" w:rsidTr="0055224F">
        <w:tc>
          <w:tcPr>
            <w:tcW w:w="5788" w:type="dxa"/>
            <w:tcBorders>
              <w:top w:val="nil"/>
              <w:left w:val="single" w:sz="12" w:space="0" w:color="000000"/>
              <w:bottom w:val="nil"/>
              <w:right w:val="nil"/>
            </w:tcBorders>
            <w:shd w:val="clear" w:color="auto" w:fill="D9E2F3"/>
          </w:tcPr>
          <w:p w14:paraId="130F2096" w14:textId="433581D3" w:rsidR="00DF1DB6" w:rsidRPr="0055224F" w:rsidRDefault="00DF1DB6">
            <w:pPr>
              <w:widowControl w:val="0"/>
              <w:spacing w:after="0"/>
              <w:rPr>
                <w:rFonts w:eastAsia="Calibri"/>
              </w:rPr>
            </w:pPr>
          </w:p>
        </w:tc>
        <w:tc>
          <w:tcPr>
            <w:tcW w:w="845" w:type="dxa"/>
            <w:tcBorders>
              <w:top w:val="nil"/>
              <w:left w:val="nil"/>
              <w:bottom w:val="nil"/>
              <w:right w:val="single" w:sz="12" w:space="0" w:color="000000"/>
            </w:tcBorders>
            <w:shd w:val="clear" w:color="auto" w:fill="D9E2F3"/>
          </w:tcPr>
          <w:p w14:paraId="4661C713" w14:textId="30AEF68E" w:rsidR="00DF1DB6" w:rsidRPr="0055224F" w:rsidRDefault="00DF1DB6">
            <w:pPr>
              <w:widowControl w:val="0"/>
              <w:spacing w:after="0"/>
              <w:rPr>
                <w:color w:val="000000" w:themeColor="text1"/>
              </w:rPr>
            </w:pPr>
          </w:p>
        </w:tc>
      </w:tr>
      <w:tr w:rsidR="00DF1DB6" w14:paraId="093ED839" w14:textId="77777777" w:rsidTr="0055224F">
        <w:tc>
          <w:tcPr>
            <w:tcW w:w="5788" w:type="dxa"/>
            <w:tcBorders>
              <w:top w:val="nil"/>
              <w:left w:val="single" w:sz="12" w:space="0" w:color="000000"/>
              <w:bottom w:val="nil"/>
              <w:right w:val="nil"/>
            </w:tcBorders>
            <w:shd w:val="clear" w:color="auto" w:fill="D9E2F3"/>
          </w:tcPr>
          <w:p w14:paraId="30694EA7" w14:textId="16094EF6" w:rsidR="00DF1DB6" w:rsidRPr="0055224F" w:rsidRDefault="00DF1DB6">
            <w:pPr>
              <w:widowControl w:val="0"/>
              <w:spacing w:after="0"/>
              <w:rPr>
                <w:rFonts w:eastAsia="Calibri"/>
              </w:rPr>
            </w:pPr>
          </w:p>
        </w:tc>
        <w:tc>
          <w:tcPr>
            <w:tcW w:w="845" w:type="dxa"/>
            <w:tcBorders>
              <w:top w:val="nil"/>
              <w:left w:val="nil"/>
              <w:bottom w:val="nil"/>
              <w:right w:val="single" w:sz="12" w:space="0" w:color="000000"/>
            </w:tcBorders>
            <w:shd w:val="clear" w:color="auto" w:fill="D9E2F3"/>
          </w:tcPr>
          <w:p w14:paraId="52FB2ECA" w14:textId="76C24621" w:rsidR="00DF1DB6" w:rsidRPr="0055224F" w:rsidRDefault="00DF1DB6">
            <w:pPr>
              <w:widowControl w:val="0"/>
              <w:spacing w:after="0"/>
              <w:rPr>
                <w:color w:val="000000" w:themeColor="text1"/>
              </w:rPr>
            </w:pPr>
          </w:p>
        </w:tc>
      </w:tr>
      <w:tr w:rsidR="00DF1DB6" w14:paraId="08E375D4" w14:textId="77777777" w:rsidTr="0055224F">
        <w:tc>
          <w:tcPr>
            <w:tcW w:w="5788" w:type="dxa"/>
            <w:tcBorders>
              <w:top w:val="nil"/>
              <w:left w:val="single" w:sz="12" w:space="0" w:color="000000"/>
              <w:bottom w:val="nil"/>
              <w:right w:val="nil"/>
            </w:tcBorders>
            <w:shd w:val="clear" w:color="auto" w:fill="D9E2F3"/>
          </w:tcPr>
          <w:p w14:paraId="4AF9B835" w14:textId="3583FD5E" w:rsidR="00DF1DB6" w:rsidRPr="0055224F" w:rsidRDefault="00DF1DB6">
            <w:pPr>
              <w:widowControl w:val="0"/>
              <w:spacing w:after="0"/>
              <w:rPr>
                <w:rFonts w:eastAsia="Calibri"/>
              </w:rPr>
            </w:pPr>
          </w:p>
        </w:tc>
        <w:tc>
          <w:tcPr>
            <w:tcW w:w="845" w:type="dxa"/>
            <w:tcBorders>
              <w:top w:val="nil"/>
              <w:left w:val="nil"/>
              <w:bottom w:val="nil"/>
              <w:right w:val="single" w:sz="12" w:space="0" w:color="000000"/>
            </w:tcBorders>
            <w:shd w:val="clear" w:color="auto" w:fill="D9E2F3"/>
          </w:tcPr>
          <w:p w14:paraId="691C9741" w14:textId="7E26E74A" w:rsidR="00DF1DB6" w:rsidRPr="0055224F" w:rsidRDefault="00DF1DB6">
            <w:pPr>
              <w:widowControl w:val="0"/>
              <w:spacing w:after="0"/>
              <w:rPr>
                <w:color w:val="000000" w:themeColor="text1"/>
              </w:rPr>
            </w:pPr>
          </w:p>
        </w:tc>
      </w:tr>
      <w:tr w:rsidR="00DF1DB6" w14:paraId="0E0F30FE" w14:textId="77777777" w:rsidTr="0055224F">
        <w:tc>
          <w:tcPr>
            <w:tcW w:w="5788" w:type="dxa"/>
            <w:tcBorders>
              <w:top w:val="nil"/>
              <w:left w:val="single" w:sz="12" w:space="0" w:color="000000"/>
              <w:bottom w:val="single" w:sz="12" w:space="0" w:color="000000"/>
              <w:right w:val="nil"/>
            </w:tcBorders>
            <w:shd w:val="clear" w:color="auto" w:fill="D9E2F3"/>
          </w:tcPr>
          <w:p w14:paraId="192BF7FF" w14:textId="291A5F0A" w:rsidR="00DF1DB6" w:rsidRPr="0055224F" w:rsidRDefault="00DF1DB6">
            <w:pPr>
              <w:widowControl w:val="0"/>
              <w:spacing w:after="0"/>
              <w:rPr>
                <w:rFonts w:eastAsia="Calibri"/>
              </w:rPr>
            </w:pPr>
          </w:p>
        </w:tc>
        <w:tc>
          <w:tcPr>
            <w:tcW w:w="845" w:type="dxa"/>
            <w:tcBorders>
              <w:top w:val="nil"/>
              <w:left w:val="nil"/>
              <w:bottom w:val="single" w:sz="12" w:space="0" w:color="000000"/>
              <w:right w:val="single" w:sz="12" w:space="0" w:color="000000"/>
            </w:tcBorders>
            <w:shd w:val="clear" w:color="auto" w:fill="D9E2F3"/>
          </w:tcPr>
          <w:p w14:paraId="46D5AB08" w14:textId="239BBFD0" w:rsidR="00DF1DB6" w:rsidRPr="0055224F" w:rsidRDefault="00DF1DB6">
            <w:pPr>
              <w:widowControl w:val="0"/>
              <w:spacing w:after="0"/>
              <w:rPr>
                <w:color w:val="000000" w:themeColor="text1"/>
              </w:rPr>
            </w:pPr>
          </w:p>
        </w:tc>
      </w:tr>
    </w:tbl>
    <w:p w14:paraId="6D6DBEE6" w14:textId="6882F7AC" w:rsidR="00DF1DB6" w:rsidRPr="00293FAC" w:rsidRDefault="00E9776B" w:rsidP="00293FAC">
      <w:pPr>
        <w:pStyle w:val="berschrift2"/>
      </w:pPr>
      <w:bookmarkStart w:id="16" w:name="_Toc134683566"/>
      <w:r w:rsidRPr="00293FAC">
        <w:t>Komponente 2: Systeme und Dienste</w:t>
      </w:r>
      <w:bookmarkEnd w:id="16"/>
    </w:p>
    <w:p w14:paraId="26416E06" w14:textId="77777777" w:rsidR="00DF1DB6" w:rsidRPr="00C806FC" w:rsidRDefault="00E9776B" w:rsidP="0055224F">
      <w:pPr>
        <w:pStyle w:val="berschrift3"/>
        <w:rPr>
          <w:rStyle w:val="berschrift2Zchn"/>
        </w:rPr>
      </w:pPr>
      <w:r w:rsidRPr="00C806FC">
        <w:rPr>
          <w:rStyle w:val="berschrift2Zchn"/>
        </w:rPr>
        <w:t>Grundlegende Infrastruktur</w:t>
      </w:r>
    </w:p>
    <w:p w14:paraId="3726A862" w14:textId="77777777" w:rsidR="00DF1DB6" w:rsidRDefault="00E9776B">
      <w:r>
        <w:t>Jede Verarbeitung darf nur in einer definierten Umgebung bzw. an bestimmten Orten stattfinden. Weil das auch für die Sicherheit der Daten relevant ist, werden solche Orte dokumentiert.</w:t>
      </w:r>
    </w:p>
    <w:p w14:paraId="61168706" w14:textId="77777777" w:rsidR="00DF1DB6" w:rsidRDefault="00E9776B" w:rsidP="0055224F">
      <w:pPr>
        <w:pStyle w:val="berschrift4"/>
      </w:pPr>
      <w:r>
        <w:t>Räumlichkeiten</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1200ACCC" w14:textId="77777777">
        <w:trPr>
          <w:trHeight w:hRule="exact" w:val="170"/>
        </w:trPr>
        <w:tc>
          <w:tcPr>
            <w:tcW w:w="6653" w:type="dxa"/>
            <w:gridSpan w:val="5"/>
            <w:tcBorders>
              <w:bottom w:val="nil"/>
            </w:tcBorders>
            <w:shd w:val="clear" w:color="auto" w:fill="D9E2F3" w:themeFill="accent1" w:themeFillTint="33"/>
          </w:tcPr>
          <w:p w14:paraId="3846DFB3" w14:textId="77777777" w:rsidR="00DF1DB6" w:rsidRDefault="00DF1DB6">
            <w:pPr>
              <w:widowControl w:val="0"/>
              <w:rPr>
                <w:rFonts w:eastAsia="Calibri"/>
              </w:rPr>
            </w:pPr>
          </w:p>
        </w:tc>
      </w:tr>
      <w:tr w:rsidR="00DF1DB6" w14:paraId="0E5742A0" w14:textId="77777777">
        <w:tc>
          <w:tcPr>
            <w:tcW w:w="6653" w:type="dxa"/>
            <w:gridSpan w:val="5"/>
            <w:tcBorders>
              <w:top w:val="nil"/>
              <w:bottom w:val="nil"/>
            </w:tcBorders>
            <w:shd w:val="clear" w:color="auto" w:fill="D9E2F3" w:themeFill="accent1" w:themeFillTint="33"/>
          </w:tcPr>
          <w:p w14:paraId="493F5EE5" w14:textId="77777777" w:rsidR="00DF1DB6" w:rsidRDefault="00DF1DB6">
            <w:pPr>
              <w:widowControl w:val="0"/>
              <w:rPr>
                <w:rFonts w:eastAsia="Calibri"/>
              </w:rPr>
            </w:pPr>
          </w:p>
          <w:p w14:paraId="39998602" w14:textId="77777777" w:rsidR="00671D71" w:rsidRDefault="00671D71">
            <w:pPr>
              <w:widowControl w:val="0"/>
              <w:rPr>
                <w:rFonts w:eastAsia="Calibri"/>
              </w:rPr>
            </w:pPr>
          </w:p>
          <w:p w14:paraId="4E8F880C" w14:textId="439FDA26" w:rsidR="00671D71" w:rsidRDefault="00671D71">
            <w:pPr>
              <w:widowControl w:val="0"/>
              <w:rPr>
                <w:rFonts w:eastAsia="Calibri"/>
              </w:rPr>
            </w:pPr>
          </w:p>
          <w:p w14:paraId="6680BA45" w14:textId="77777777" w:rsidR="00E902EF" w:rsidRDefault="00E902EF">
            <w:pPr>
              <w:widowControl w:val="0"/>
              <w:rPr>
                <w:rFonts w:eastAsia="Calibri"/>
              </w:rPr>
            </w:pPr>
          </w:p>
          <w:p w14:paraId="5D9092A9" w14:textId="584E4A91" w:rsidR="00671D71" w:rsidRDefault="00671D71">
            <w:pPr>
              <w:widowControl w:val="0"/>
              <w:rPr>
                <w:rFonts w:eastAsia="Calibri"/>
              </w:rPr>
            </w:pPr>
          </w:p>
        </w:tc>
      </w:tr>
      <w:tr w:rsidR="00DF1DB6" w14:paraId="57A9165D" w14:textId="77777777">
        <w:trPr>
          <w:trHeight w:hRule="exact" w:val="170"/>
        </w:trPr>
        <w:tc>
          <w:tcPr>
            <w:tcW w:w="6653" w:type="dxa"/>
            <w:gridSpan w:val="5"/>
            <w:tcBorders>
              <w:top w:val="nil"/>
              <w:bottom w:val="nil"/>
            </w:tcBorders>
            <w:shd w:val="clear" w:color="auto" w:fill="D9E2F3" w:themeFill="accent1" w:themeFillTint="33"/>
          </w:tcPr>
          <w:p w14:paraId="44A3B6D0" w14:textId="77777777" w:rsidR="00DF1DB6" w:rsidRDefault="00DF1DB6">
            <w:pPr>
              <w:widowControl w:val="0"/>
              <w:rPr>
                <w:rFonts w:eastAsia="Calibri"/>
              </w:rPr>
            </w:pPr>
          </w:p>
        </w:tc>
      </w:tr>
      <w:tr w:rsidR="00DF1DB6" w14:paraId="7BF60AB9" w14:textId="77777777">
        <w:trPr>
          <w:trHeight w:hRule="exact" w:val="454"/>
        </w:trPr>
        <w:tc>
          <w:tcPr>
            <w:tcW w:w="4106" w:type="dxa"/>
            <w:shd w:val="clear" w:color="auto" w:fill="FFFFFF" w:themeFill="background1"/>
          </w:tcPr>
          <w:p w14:paraId="0CCBCE99" w14:textId="77777777" w:rsidR="00DF1DB6" w:rsidRDefault="00E9776B">
            <w:pPr>
              <w:widowControl w:val="0"/>
              <w:rPr>
                <w:rFonts w:eastAsia="Calibri"/>
              </w:rPr>
            </w:pPr>
            <w:r>
              <w:rPr>
                <w:rFonts w:eastAsia="Calibri"/>
              </w:rPr>
              <w:t>Räume sind vollständig:</w:t>
            </w:r>
          </w:p>
        </w:tc>
        <w:tc>
          <w:tcPr>
            <w:tcW w:w="708" w:type="dxa"/>
            <w:shd w:val="clear" w:color="auto" w:fill="70AD47" w:themeFill="accent6"/>
          </w:tcPr>
          <w:p w14:paraId="01C16AC6" w14:textId="77777777" w:rsidR="00DF1DB6" w:rsidRDefault="00E9776B">
            <w:pPr>
              <w:widowControl w:val="0"/>
              <w:rPr>
                <w:rFonts w:eastAsia="Calibri"/>
              </w:rPr>
            </w:pPr>
            <w:r>
              <w:rPr>
                <w:rFonts w:eastAsia="Calibri"/>
              </w:rPr>
              <w:t>Ja</w:t>
            </w:r>
          </w:p>
        </w:tc>
        <w:tc>
          <w:tcPr>
            <w:tcW w:w="568" w:type="dxa"/>
            <w:shd w:val="clear" w:color="auto" w:fill="auto"/>
          </w:tcPr>
          <w:p w14:paraId="7429E154" w14:textId="5A0214D7" w:rsidR="00DF1DB6" w:rsidRDefault="00DF1DB6">
            <w:pPr>
              <w:widowControl w:val="0"/>
              <w:rPr>
                <w:rFonts w:eastAsia="Calibri"/>
              </w:rPr>
            </w:pPr>
          </w:p>
        </w:tc>
        <w:tc>
          <w:tcPr>
            <w:tcW w:w="708" w:type="dxa"/>
            <w:tcBorders>
              <w:right w:val="nil"/>
            </w:tcBorders>
            <w:shd w:val="clear" w:color="auto" w:fill="FF0000"/>
          </w:tcPr>
          <w:p w14:paraId="05B64497" w14:textId="77777777" w:rsidR="00DF1DB6" w:rsidRDefault="00E9776B">
            <w:pPr>
              <w:widowControl w:val="0"/>
              <w:rPr>
                <w:color w:val="FFFFFF" w:themeColor="background1"/>
              </w:rPr>
            </w:pPr>
            <w:r>
              <w:rPr>
                <w:rFonts w:eastAsia="Calibri"/>
                <w:color w:val="FFFFFF" w:themeColor="background1"/>
              </w:rPr>
              <w:t>Nein</w:t>
            </w:r>
          </w:p>
        </w:tc>
        <w:tc>
          <w:tcPr>
            <w:tcW w:w="563" w:type="dxa"/>
            <w:shd w:val="clear" w:color="auto" w:fill="auto"/>
          </w:tcPr>
          <w:p w14:paraId="3C71FCA5" w14:textId="77777777" w:rsidR="00DF1DB6" w:rsidRDefault="00DF1DB6">
            <w:pPr>
              <w:widowControl w:val="0"/>
              <w:rPr>
                <w:rFonts w:eastAsia="Calibri"/>
              </w:rPr>
            </w:pPr>
          </w:p>
        </w:tc>
      </w:tr>
      <w:tr w:rsidR="00DF1DB6" w14:paraId="7277EDB3" w14:textId="77777777">
        <w:trPr>
          <w:trHeight w:hRule="exact" w:val="170"/>
        </w:trPr>
        <w:tc>
          <w:tcPr>
            <w:tcW w:w="6653" w:type="dxa"/>
            <w:gridSpan w:val="5"/>
            <w:tcBorders>
              <w:top w:val="nil"/>
            </w:tcBorders>
            <w:shd w:val="clear" w:color="auto" w:fill="D9E2F3" w:themeFill="accent1" w:themeFillTint="33"/>
          </w:tcPr>
          <w:p w14:paraId="290651AC" w14:textId="77777777" w:rsidR="00DF1DB6" w:rsidRDefault="00DF1DB6">
            <w:pPr>
              <w:widowControl w:val="0"/>
              <w:rPr>
                <w:rFonts w:eastAsia="Calibri"/>
              </w:rPr>
            </w:pPr>
          </w:p>
        </w:tc>
      </w:tr>
    </w:tbl>
    <w:p w14:paraId="64249F50" w14:textId="77777777" w:rsidR="00DF1DB6" w:rsidRPr="00C806FC" w:rsidRDefault="00E9776B" w:rsidP="0055224F">
      <w:pPr>
        <w:pStyle w:val="berschrift3"/>
        <w:rPr>
          <w:rStyle w:val="berschrift2Zchn"/>
        </w:rPr>
      </w:pPr>
      <w:r w:rsidRPr="00C806FC">
        <w:rPr>
          <w:rStyle w:val="berschrift2Zchn"/>
        </w:rPr>
        <w:lastRenderedPageBreak/>
        <w:t>Beschreibung der Sachbearbeitung und Mittel</w:t>
      </w:r>
    </w:p>
    <w:p w14:paraId="6C00A2D1" w14:textId="30FFF3F8" w:rsidR="00DF1DB6" w:rsidRDefault="00E9776B" w:rsidP="0055224F">
      <w:pPr>
        <w:pStyle w:val="berschrift4"/>
      </w:pPr>
      <w:r>
        <w:t>Sachbearbeitung mit Sicherstellung der Zweckbindung</w:t>
      </w:r>
    </w:p>
    <w:p w14:paraId="663F4B61" w14:textId="3233729D" w:rsidR="00471B0F" w:rsidRPr="00471B0F" w:rsidRDefault="00471B0F" w:rsidP="00471B0F">
      <w:r w:rsidRPr="00471B0F">
        <w:t>Beschreiben Sie hier bitte, wie die Sachbearbeitung abläuft, also wer erfasst genau wie die Daten. Schreiben Sie, wie die Verarbeitung abläuft und wie sichergestellt wird, dass die Daten nicht für unzulässige Zwecke verwendet werden können.</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2D01274F" w14:textId="77777777">
        <w:trPr>
          <w:trHeight w:hRule="exact" w:val="170"/>
        </w:trPr>
        <w:tc>
          <w:tcPr>
            <w:tcW w:w="6653" w:type="dxa"/>
            <w:gridSpan w:val="5"/>
            <w:tcBorders>
              <w:bottom w:val="nil"/>
            </w:tcBorders>
            <w:shd w:val="clear" w:color="auto" w:fill="D9E2F3" w:themeFill="accent1" w:themeFillTint="33"/>
          </w:tcPr>
          <w:p w14:paraId="6F731533" w14:textId="77777777" w:rsidR="00DF1DB6" w:rsidRDefault="00DF1DB6">
            <w:pPr>
              <w:widowControl w:val="0"/>
              <w:rPr>
                <w:rFonts w:eastAsia="Calibri"/>
              </w:rPr>
            </w:pPr>
          </w:p>
        </w:tc>
      </w:tr>
      <w:tr w:rsidR="00DF1DB6" w14:paraId="7E8339C1" w14:textId="77777777">
        <w:tc>
          <w:tcPr>
            <w:tcW w:w="6653" w:type="dxa"/>
            <w:gridSpan w:val="5"/>
            <w:tcBorders>
              <w:top w:val="nil"/>
              <w:bottom w:val="nil"/>
            </w:tcBorders>
            <w:shd w:val="clear" w:color="auto" w:fill="D9E2F3" w:themeFill="accent1" w:themeFillTint="33"/>
          </w:tcPr>
          <w:p w14:paraId="14534C20" w14:textId="77777777" w:rsidR="00DF1DB6" w:rsidRDefault="00DF1DB6" w:rsidP="00A72968">
            <w:pPr>
              <w:widowControl w:val="0"/>
              <w:spacing w:before="60" w:after="60" w:line="276" w:lineRule="auto"/>
              <w:rPr>
                <w:rFonts w:eastAsia="Calibri"/>
              </w:rPr>
            </w:pPr>
          </w:p>
          <w:p w14:paraId="01A5BA97" w14:textId="77777777" w:rsidR="00671D71" w:rsidRDefault="00671D71" w:rsidP="00A72968">
            <w:pPr>
              <w:widowControl w:val="0"/>
              <w:spacing w:before="60" w:after="60" w:line="276" w:lineRule="auto"/>
              <w:rPr>
                <w:rFonts w:eastAsia="Calibri"/>
              </w:rPr>
            </w:pPr>
          </w:p>
          <w:p w14:paraId="0FF7412D" w14:textId="77777777" w:rsidR="00671D71" w:rsidRDefault="00671D71" w:rsidP="00A72968">
            <w:pPr>
              <w:widowControl w:val="0"/>
              <w:spacing w:before="60" w:after="60" w:line="276" w:lineRule="auto"/>
              <w:rPr>
                <w:rFonts w:eastAsia="Calibri"/>
              </w:rPr>
            </w:pPr>
          </w:p>
          <w:p w14:paraId="4E76B0B8" w14:textId="77777777" w:rsidR="00671D71" w:rsidRDefault="00671D71" w:rsidP="00A72968">
            <w:pPr>
              <w:widowControl w:val="0"/>
              <w:spacing w:before="60" w:after="60" w:line="276" w:lineRule="auto"/>
              <w:rPr>
                <w:rFonts w:eastAsia="Calibri"/>
              </w:rPr>
            </w:pPr>
          </w:p>
          <w:p w14:paraId="15152208" w14:textId="77777777" w:rsidR="00671D71" w:rsidRDefault="00671D71" w:rsidP="00A72968">
            <w:pPr>
              <w:widowControl w:val="0"/>
              <w:spacing w:before="60" w:after="60" w:line="276" w:lineRule="auto"/>
              <w:rPr>
                <w:rFonts w:eastAsia="Calibri"/>
              </w:rPr>
            </w:pPr>
          </w:p>
          <w:p w14:paraId="35DE94A3" w14:textId="77777777" w:rsidR="00671D71" w:rsidRDefault="00671D71" w:rsidP="00A72968">
            <w:pPr>
              <w:widowControl w:val="0"/>
              <w:spacing w:before="60" w:after="60" w:line="276" w:lineRule="auto"/>
              <w:rPr>
                <w:rFonts w:eastAsia="Calibri"/>
              </w:rPr>
            </w:pPr>
          </w:p>
          <w:p w14:paraId="41D08613" w14:textId="69613153" w:rsidR="00671D71" w:rsidRDefault="00671D71" w:rsidP="00A72968">
            <w:pPr>
              <w:widowControl w:val="0"/>
              <w:spacing w:before="60" w:after="60" w:line="276" w:lineRule="auto"/>
              <w:rPr>
                <w:rFonts w:eastAsia="Calibri"/>
              </w:rPr>
            </w:pPr>
          </w:p>
          <w:p w14:paraId="50AE1A70" w14:textId="40C9C78A" w:rsidR="00E902EF" w:rsidRDefault="00E902EF" w:rsidP="00A72968">
            <w:pPr>
              <w:widowControl w:val="0"/>
              <w:spacing w:before="60" w:after="60" w:line="276" w:lineRule="auto"/>
              <w:rPr>
                <w:rFonts w:eastAsia="Calibri"/>
              </w:rPr>
            </w:pPr>
          </w:p>
          <w:p w14:paraId="17F8D765" w14:textId="77777777" w:rsidR="00E902EF" w:rsidRDefault="00E902EF" w:rsidP="00A72968">
            <w:pPr>
              <w:widowControl w:val="0"/>
              <w:spacing w:before="60" w:after="60" w:line="276" w:lineRule="auto"/>
              <w:rPr>
                <w:rFonts w:eastAsia="Calibri"/>
              </w:rPr>
            </w:pPr>
          </w:p>
          <w:p w14:paraId="69C73F54" w14:textId="77777777" w:rsidR="00671D71" w:rsidRDefault="00671D71" w:rsidP="00A72968">
            <w:pPr>
              <w:widowControl w:val="0"/>
              <w:spacing w:before="60" w:after="60" w:line="276" w:lineRule="auto"/>
              <w:rPr>
                <w:rFonts w:eastAsia="Calibri"/>
              </w:rPr>
            </w:pPr>
          </w:p>
          <w:p w14:paraId="260DE7D2" w14:textId="369E1638" w:rsidR="00671D71" w:rsidRDefault="00671D71" w:rsidP="00A72968">
            <w:pPr>
              <w:widowControl w:val="0"/>
              <w:spacing w:before="60" w:after="60" w:line="276" w:lineRule="auto"/>
              <w:rPr>
                <w:rFonts w:eastAsia="Calibri"/>
              </w:rPr>
            </w:pPr>
          </w:p>
        </w:tc>
      </w:tr>
      <w:tr w:rsidR="00DF1DB6" w14:paraId="6D3F4BC7" w14:textId="77777777">
        <w:trPr>
          <w:trHeight w:hRule="exact" w:val="170"/>
        </w:trPr>
        <w:tc>
          <w:tcPr>
            <w:tcW w:w="6653" w:type="dxa"/>
            <w:gridSpan w:val="5"/>
            <w:tcBorders>
              <w:top w:val="nil"/>
              <w:bottom w:val="nil"/>
            </w:tcBorders>
            <w:shd w:val="clear" w:color="auto" w:fill="D9E2F3" w:themeFill="accent1" w:themeFillTint="33"/>
          </w:tcPr>
          <w:p w14:paraId="0B4B927C" w14:textId="77777777" w:rsidR="00DF1DB6" w:rsidRDefault="00DF1DB6">
            <w:pPr>
              <w:widowControl w:val="0"/>
              <w:rPr>
                <w:rFonts w:eastAsia="Calibri"/>
              </w:rPr>
            </w:pPr>
          </w:p>
        </w:tc>
      </w:tr>
      <w:tr w:rsidR="00DF1DB6" w14:paraId="2C61696F" w14:textId="77777777">
        <w:trPr>
          <w:trHeight w:hRule="exact" w:val="454"/>
        </w:trPr>
        <w:tc>
          <w:tcPr>
            <w:tcW w:w="4106" w:type="dxa"/>
            <w:shd w:val="clear" w:color="auto" w:fill="FFFFFF" w:themeFill="background1"/>
          </w:tcPr>
          <w:p w14:paraId="304AFBFE" w14:textId="77777777" w:rsidR="00DF1DB6" w:rsidRDefault="00E9776B">
            <w:pPr>
              <w:widowControl w:val="0"/>
              <w:rPr>
                <w:rFonts w:eastAsia="Calibri"/>
              </w:rPr>
            </w:pPr>
            <w:r>
              <w:rPr>
                <w:rFonts w:eastAsia="Calibri"/>
              </w:rPr>
              <w:t>Sachbearbeitung vollständig erklärt:</w:t>
            </w:r>
          </w:p>
        </w:tc>
        <w:tc>
          <w:tcPr>
            <w:tcW w:w="708" w:type="dxa"/>
            <w:shd w:val="clear" w:color="auto" w:fill="70AD47" w:themeFill="accent6"/>
          </w:tcPr>
          <w:p w14:paraId="47B20BED" w14:textId="77777777" w:rsidR="00DF1DB6" w:rsidRDefault="00E9776B">
            <w:pPr>
              <w:widowControl w:val="0"/>
              <w:rPr>
                <w:rFonts w:eastAsia="Calibri"/>
              </w:rPr>
            </w:pPr>
            <w:r>
              <w:rPr>
                <w:rFonts w:eastAsia="Calibri"/>
              </w:rPr>
              <w:t>Ja</w:t>
            </w:r>
          </w:p>
        </w:tc>
        <w:tc>
          <w:tcPr>
            <w:tcW w:w="568" w:type="dxa"/>
            <w:shd w:val="clear" w:color="auto" w:fill="auto"/>
          </w:tcPr>
          <w:p w14:paraId="148055F9" w14:textId="1CE66562" w:rsidR="00DF1DB6" w:rsidRDefault="00DF1DB6">
            <w:pPr>
              <w:widowControl w:val="0"/>
              <w:rPr>
                <w:rFonts w:eastAsia="Calibri"/>
              </w:rPr>
            </w:pPr>
          </w:p>
        </w:tc>
        <w:tc>
          <w:tcPr>
            <w:tcW w:w="708" w:type="dxa"/>
            <w:tcBorders>
              <w:right w:val="nil"/>
            </w:tcBorders>
            <w:shd w:val="clear" w:color="auto" w:fill="FF0000"/>
          </w:tcPr>
          <w:p w14:paraId="1A6EE0E4" w14:textId="77777777" w:rsidR="00DF1DB6" w:rsidRDefault="00E9776B">
            <w:pPr>
              <w:widowControl w:val="0"/>
              <w:rPr>
                <w:color w:val="FFFFFF" w:themeColor="background1"/>
              </w:rPr>
            </w:pPr>
            <w:r>
              <w:rPr>
                <w:rFonts w:eastAsia="Calibri"/>
                <w:color w:val="FFFFFF" w:themeColor="background1"/>
              </w:rPr>
              <w:t>Nein</w:t>
            </w:r>
          </w:p>
        </w:tc>
        <w:tc>
          <w:tcPr>
            <w:tcW w:w="563" w:type="dxa"/>
            <w:shd w:val="clear" w:color="auto" w:fill="auto"/>
          </w:tcPr>
          <w:p w14:paraId="2AB63D7B" w14:textId="77777777" w:rsidR="00DF1DB6" w:rsidRDefault="00DF1DB6">
            <w:pPr>
              <w:widowControl w:val="0"/>
              <w:rPr>
                <w:rFonts w:eastAsia="Calibri"/>
              </w:rPr>
            </w:pPr>
          </w:p>
        </w:tc>
      </w:tr>
      <w:tr w:rsidR="00DF1DB6" w14:paraId="6A6BF0E4" w14:textId="77777777" w:rsidTr="00A72968">
        <w:trPr>
          <w:trHeight w:hRule="exact" w:val="170"/>
        </w:trPr>
        <w:tc>
          <w:tcPr>
            <w:tcW w:w="6653" w:type="dxa"/>
            <w:gridSpan w:val="5"/>
            <w:tcBorders>
              <w:top w:val="nil"/>
              <w:bottom w:val="nil"/>
            </w:tcBorders>
            <w:shd w:val="clear" w:color="auto" w:fill="D9E2F3" w:themeFill="accent1" w:themeFillTint="33"/>
          </w:tcPr>
          <w:p w14:paraId="30168152" w14:textId="77777777" w:rsidR="00DF1DB6" w:rsidRDefault="00DF1DB6">
            <w:pPr>
              <w:widowControl w:val="0"/>
              <w:rPr>
                <w:rFonts w:eastAsia="Calibri"/>
              </w:rPr>
            </w:pPr>
          </w:p>
        </w:tc>
      </w:tr>
      <w:tr w:rsidR="00A72968" w14:paraId="2D371F97" w14:textId="77777777">
        <w:trPr>
          <w:trHeight w:hRule="exact" w:val="170"/>
        </w:trPr>
        <w:tc>
          <w:tcPr>
            <w:tcW w:w="6653" w:type="dxa"/>
            <w:gridSpan w:val="5"/>
            <w:tcBorders>
              <w:top w:val="nil"/>
            </w:tcBorders>
            <w:shd w:val="clear" w:color="auto" w:fill="D9E2F3" w:themeFill="accent1" w:themeFillTint="33"/>
          </w:tcPr>
          <w:p w14:paraId="34D6BDAB" w14:textId="77777777" w:rsidR="00A72968" w:rsidRDefault="00A72968">
            <w:pPr>
              <w:widowControl w:val="0"/>
              <w:rPr>
                <w:rFonts w:eastAsia="Calibri"/>
              </w:rPr>
            </w:pPr>
          </w:p>
        </w:tc>
      </w:tr>
    </w:tbl>
    <w:p w14:paraId="4FD96CAB" w14:textId="77777777" w:rsidR="00DF1DB6" w:rsidRDefault="00E9776B" w:rsidP="0055224F">
      <w:pPr>
        <w:pStyle w:val="berschrift4"/>
      </w:pPr>
      <w:r>
        <w:t>Mittel zur Sachbearbeitung (Umsetzung)</w:t>
      </w:r>
    </w:p>
    <w:p w14:paraId="632AAEC4" w14:textId="77777777" w:rsidR="00DF1DB6" w:rsidRDefault="00E9776B">
      <w:r>
        <w:t>Als Arbeitsmittel werden zunächst nur solche erfasst, die von den direkt an der Verarbeitung beteiligten Personen benutzt werden. Nicht erfasst werden Arbeitsmittel, die reine Hilfsmittel sind und selbst keine Daten speichern können (Stifte, Tastatur, Computermaus...).</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70D65384" w14:textId="77777777">
        <w:trPr>
          <w:trHeight w:hRule="exact" w:val="170"/>
        </w:trPr>
        <w:tc>
          <w:tcPr>
            <w:tcW w:w="6653" w:type="dxa"/>
            <w:gridSpan w:val="5"/>
            <w:tcBorders>
              <w:bottom w:val="nil"/>
            </w:tcBorders>
            <w:shd w:val="clear" w:color="auto" w:fill="D9E2F3" w:themeFill="accent1" w:themeFillTint="33"/>
          </w:tcPr>
          <w:p w14:paraId="777F7C74" w14:textId="77777777" w:rsidR="00DF1DB6" w:rsidRDefault="00DF1DB6">
            <w:pPr>
              <w:widowControl w:val="0"/>
              <w:spacing w:after="0"/>
              <w:rPr>
                <w:rFonts w:eastAsia="Calibri"/>
              </w:rPr>
            </w:pPr>
          </w:p>
        </w:tc>
      </w:tr>
      <w:tr w:rsidR="00DF1DB6" w14:paraId="696F5888" w14:textId="77777777">
        <w:tc>
          <w:tcPr>
            <w:tcW w:w="6653" w:type="dxa"/>
            <w:gridSpan w:val="5"/>
            <w:tcBorders>
              <w:top w:val="nil"/>
              <w:bottom w:val="nil"/>
            </w:tcBorders>
            <w:shd w:val="clear" w:color="auto" w:fill="D9E2F3" w:themeFill="accent1" w:themeFillTint="33"/>
          </w:tcPr>
          <w:p w14:paraId="7FA90467" w14:textId="675067B8" w:rsidR="00DF1DB6" w:rsidRDefault="00DF1DB6" w:rsidP="00671D71">
            <w:pPr>
              <w:pStyle w:val="Listenabsatz"/>
              <w:widowControl w:val="0"/>
              <w:spacing w:after="0"/>
              <w:ind w:left="455"/>
              <w:rPr>
                <w:rFonts w:eastAsia="Calibri"/>
              </w:rPr>
            </w:pPr>
          </w:p>
          <w:p w14:paraId="12A7EC5E" w14:textId="52D893B8" w:rsidR="00E902EF" w:rsidRDefault="00E902EF" w:rsidP="00671D71">
            <w:pPr>
              <w:pStyle w:val="Listenabsatz"/>
              <w:widowControl w:val="0"/>
              <w:spacing w:after="0"/>
              <w:ind w:left="455"/>
              <w:rPr>
                <w:rFonts w:eastAsia="Calibri"/>
              </w:rPr>
            </w:pPr>
          </w:p>
          <w:p w14:paraId="59A7E943" w14:textId="77777777" w:rsidR="00E902EF" w:rsidRDefault="00E902EF" w:rsidP="00671D71">
            <w:pPr>
              <w:pStyle w:val="Listenabsatz"/>
              <w:widowControl w:val="0"/>
              <w:spacing w:after="0"/>
              <w:ind w:left="455"/>
              <w:rPr>
                <w:rFonts w:eastAsia="Calibri"/>
              </w:rPr>
            </w:pPr>
          </w:p>
          <w:p w14:paraId="3E1A2087" w14:textId="77777777" w:rsidR="00671D71" w:rsidRDefault="00671D71" w:rsidP="00671D71">
            <w:pPr>
              <w:pStyle w:val="Listenabsatz"/>
              <w:widowControl w:val="0"/>
              <w:spacing w:after="0"/>
              <w:ind w:left="455"/>
              <w:rPr>
                <w:rFonts w:eastAsia="Calibri"/>
              </w:rPr>
            </w:pPr>
          </w:p>
          <w:p w14:paraId="2D7FA919" w14:textId="77777777" w:rsidR="00671D71" w:rsidRDefault="00671D71" w:rsidP="00671D71">
            <w:pPr>
              <w:pStyle w:val="Listenabsatz"/>
              <w:widowControl w:val="0"/>
              <w:spacing w:after="0"/>
              <w:ind w:left="455"/>
              <w:rPr>
                <w:rFonts w:eastAsia="Calibri"/>
              </w:rPr>
            </w:pPr>
          </w:p>
          <w:p w14:paraId="18991DB6" w14:textId="77777777" w:rsidR="00671D71" w:rsidRDefault="00671D71" w:rsidP="00671D71">
            <w:pPr>
              <w:pStyle w:val="Listenabsatz"/>
              <w:widowControl w:val="0"/>
              <w:spacing w:after="0"/>
              <w:ind w:left="455"/>
              <w:rPr>
                <w:rFonts w:eastAsia="Calibri"/>
              </w:rPr>
            </w:pPr>
          </w:p>
          <w:p w14:paraId="36DF06F3" w14:textId="77777777" w:rsidR="00671D71" w:rsidRDefault="00671D71" w:rsidP="00671D71">
            <w:pPr>
              <w:pStyle w:val="Listenabsatz"/>
              <w:widowControl w:val="0"/>
              <w:spacing w:after="0"/>
              <w:ind w:left="455"/>
              <w:rPr>
                <w:rFonts w:eastAsia="Calibri"/>
              </w:rPr>
            </w:pPr>
          </w:p>
          <w:p w14:paraId="09836514" w14:textId="77777777" w:rsidR="00671D71" w:rsidRDefault="00671D71" w:rsidP="00671D71">
            <w:pPr>
              <w:pStyle w:val="Listenabsatz"/>
              <w:widowControl w:val="0"/>
              <w:spacing w:after="0"/>
              <w:ind w:left="455"/>
              <w:rPr>
                <w:rFonts w:eastAsia="Calibri"/>
              </w:rPr>
            </w:pPr>
          </w:p>
          <w:p w14:paraId="74AB447D" w14:textId="1C808538" w:rsidR="00671D71" w:rsidRDefault="00671D71" w:rsidP="00671D71">
            <w:pPr>
              <w:pStyle w:val="Listenabsatz"/>
              <w:widowControl w:val="0"/>
              <w:spacing w:after="0"/>
              <w:ind w:left="455"/>
              <w:rPr>
                <w:rFonts w:eastAsia="Calibri"/>
              </w:rPr>
            </w:pPr>
          </w:p>
        </w:tc>
      </w:tr>
      <w:tr w:rsidR="00DF1DB6" w14:paraId="0E2891B1" w14:textId="77777777">
        <w:trPr>
          <w:trHeight w:hRule="exact" w:val="170"/>
        </w:trPr>
        <w:tc>
          <w:tcPr>
            <w:tcW w:w="6653" w:type="dxa"/>
            <w:gridSpan w:val="5"/>
            <w:tcBorders>
              <w:top w:val="nil"/>
              <w:bottom w:val="nil"/>
            </w:tcBorders>
            <w:shd w:val="clear" w:color="auto" w:fill="D9E2F3" w:themeFill="accent1" w:themeFillTint="33"/>
          </w:tcPr>
          <w:p w14:paraId="6FA4539D" w14:textId="77777777" w:rsidR="00DF1DB6" w:rsidRDefault="00DF1DB6">
            <w:pPr>
              <w:widowControl w:val="0"/>
              <w:spacing w:after="0"/>
              <w:rPr>
                <w:rFonts w:eastAsia="Calibri"/>
              </w:rPr>
            </w:pPr>
          </w:p>
        </w:tc>
      </w:tr>
      <w:tr w:rsidR="00DF1DB6" w14:paraId="1FF9272B" w14:textId="77777777">
        <w:trPr>
          <w:trHeight w:hRule="exact" w:val="454"/>
        </w:trPr>
        <w:tc>
          <w:tcPr>
            <w:tcW w:w="4106" w:type="dxa"/>
            <w:shd w:val="clear" w:color="auto" w:fill="FFFFFF" w:themeFill="background1"/>
          </w:tcPr>
          <w:p w14:paraId="4569FD41" w14:textId="77777777" w:rsidR="00DF1DB6" w:rsidRDefault="00E9776B">
            <w:pPr>
              <w:widowControl w:val="0"/>
              <w:spacing w:after="0"/>
              <w:rPr>
                <w:rFonts w:eastAsia="Calibri"/>
              </w:rPr>
            </w:pPr>
            <w:r>
              <w:rPr>
                <w:rFonts w:eastAsia="Calibri"/>
              </w:rPr>
              <w:t>Mittel vollständig angegeben:</w:t>
            </w:r>
          </w:p>
        </w:tc>
        <w:tc>
          <w:tcPr>
            <w:tcW w:w="708" w:type="dxa"/>
            <w:shd w:val="clear" w:color="auto" w:fill="70AD47" w:themeFill="accent6"/>
          </w:tcPr>
          <w:p w14:paraId="0E258B2C" w14:textId="77777777" w:rsidR="00DF1DB6" w:rsidRDefault="00E9776B">
            <w:pPr>
              <w:widowControl w:val="0"/>
              <w:spacing w:after="0"/>
              <w:rPr>
                <w:rFonts w:eastAsia="Calibri"/>
              </w:rPr>
            </w:pPr>
            <w:r>
              <w:rPr>
                <w:rFonts w:eastAsia="Calibri"/>
              </w:rPr>
              <w:t>Ja</w:t>
            </w:r>
          </w:p>
        </w:tc>
        <w:tc>
          <w:tcPr>
            <w:tcW w:w="568" w:type="dxa"/>
            <w:shd w:val="clear" w:color="auto" w:fill="auto"/>
          </w:tcPr>
          <w:p w14:paraId="5158C151" w14:textId="70D0279A" w:rsidR="00DF1DB6" w:rsidRDefault="00DF1DB6">
            <w:pPr>
              <w:widowControl w:val="0"/>
              <w:spacing w:after="0"/>
              <w:rPr>
                <w:rFonts w:eastAsia="Calibri"/>
              </w:rPr>
            </w:pPr>
          </w:p>
        </w:tc>
        <w:tc>
          <w:tcPr>
            <w:tcW w:w="708" w:type="dxa"/>
            <w:tcBorders>
              <w:right w:val="nil"/>
            </w:tcBorders>
            <w:shd w:val="clear" w:color="auto" w:fill="FF0000"/>
          </w:tcPr>
          <w:p w14:paraId="54FD3251"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10802ADD" w14:textId="77777777" w:rsidR="00DF1DB6" w:rsidRDefault="00DF1DB6">
            <w:pPr>
              <w:widowControl w:val="0"/>
              <w:spacing w:after="0"/>
              <w:rPr>
                <w:rFonts w:eastAsia="Calibri"/>
              </w:rPr>
            </w:pPr>
          </w:p>
        </w:tc>
      </w:tr>
      <w:tr w:rsidR="00DF1DB6" w14:paraId="72B629A9" w14:textId="77777777">
        <w:trPr>
          <w:trHeight w:hRule="exact" w:val="170"/>
        </w:trPr>
        <w:tc>
          <w:tcPr>
            <w:tcW w:w="6653" w:type="dxa"/>
            <w:gridSpan w:val="5"/>
            <w:tcBorders>
              <w:top w:val="nil"/>
            </w:tcBorders>
            <w:shd w:val="clear" w:color="auto" w:fill="D9E2F3" w:themeFill="accent1" w:themeFillTint="33"/>
          </w:tcPr>
          <w:p w14:paraId="34607004" w14:textId="77777777" w:rsidR="00DF1DB6" w:rsidRDefault="00DF1DB6">
            <w:pPr>
              <w:widowControl w:val="0"/>
              <w:spacing w:after="0"/>
              <w:rPr>
                <w:rFonts w:eastAsia="Calibri"/>
              </w:rPr>
            </w:pPr>
          </w:p>
        </w:tc>
      </w:tr>
    </w:tbl>
    <w:p w14:paraId="51691AED" w14:textId="1DD8076E" w:rsidR="00DF1DB6" w:rsidRDefault="00E9776B">
      <w:r>
        <w:lastRenderedPageBreak/>
        <w:t>Anmerkung: Bei der Erfassung der Mittel zur Sachbearbeitung ist es sinnvoll, zunächst auf der „Oberfläche“ zu bleiben. Es geht um die Software-Anwendungen oder das Papier, die direkt benutzt werden. Alle Ebenen „darunter“, also der Computer und dessen Betriebssystem sowie Schnittstellen, Netzwerke und Dienste werden bei der Infrastruktur erfasst.</w:t>
      </w:r>
    </w:p>
    <w:p w14:paraId="483ACA8B" w14:textId="33674604" w:rsidR="00DF1DB6" w:rsidRDefault="00E9776B" w:rsidP="0055224F">
      <w:pPr>
        <w:pStyle w:val="berschrift4"/>
      </w:pPr>
      <w:r>
        <w:t>IT-Infrastruktur</w:t>
      </w:r>
    </w:p>
    <w:p w14:paraId="1BF5D59B" w14:textId="20E48F71" w:rsidR="00263DF4" w:rsidRDefault="00263DF4" w:rsidP="00263DF4">
      <w:r w:rsidRPr="00263DF4">
        <w:t xml:space="preserve">Wenn es mit Blick auf </w:t>
      </w:r>
      <w:r>
        <w:t xml:space="preserve">die Art der Verarbeitung oder </w:t>
      </w:r>
      <w:r w:rsidRPr="00263DF4">
        <w:t>Ihre Organisation sinnvoller ist, dann verlinken Sie auf eine vorhandene externe</w:t>
      </w:r>
      <w:r>
        <w:t xml:space="preserve"> Dokumentation zur IT-Infrastruktur</w:t>
      </w:r>
      <w:r w:rsidR="00D330FA">
        <w:t>.</w:t>
      </w:r>
    </w:p>
    <w:tbl>
      <w:tblPr>
        <w:tblStyle w:val="Tabellenraster"/>
        <w:tblW w:w="6653" w:type="dxa"/>
        <w:tblInd w:w="108" w:type="dxa"/>
        <w:tblLayout w:type="fixed"/>
        <w:tblLook w:val="04A0" w:firstRow="1" w:lastRow="0" w:firstColumn="1" w:lastColumn="0" w:noHBand="0" w:noVBand="1"/>
      </w:tblPr>
      <w:tblGrid>
        <w:gridCol w:w="4106"/>
        <w:gridCol w:w="708"/>
        <w:gridCol w:w="568"/>
        <w:gridCol w:w="708"/>
        <w:gridCol w:w="563"/>
      </w:tblGrid>
      <w:tr w:rsidR="00DF1DB6" w14:paraId="47C8382F" w14:textId="77777777">
        <w:trPr>
          <w:trHeight w:hRule="exact" w:val="170"/>
        </w:trPr>
        <w:tc>
          <w:tcPr>
            <w:tcW w:w="6653" w:type="dxa"/>
            <w:gridSpan w:val="5"/>
            <w:tcBorders>
              <w:bottom w:val="nil"/>
            </w:tcBorders>
            <w:shd w:val="clear" w:color="auto" w:fill="D9E2F3" w:themeFill="accent1" w:themeFillTint="33"/>
          </w:tcPr>
          <w:p w14:paraId="1279052D" w14:textId="77777777" w:rsidR="00DF1DB6" w:rsidRDefault="00DF1DB6">
            <w:pPr>
              <w:widowControl w:val="0"/>
              <w:spacing w:after="0"/>
              <w:rPr>
                <w:rFonts w:eastAsia="Calibri"/>
              </w:rPr>
            </w:pPr>
          </w:p>
        </w:tc>
      </w:tr>
      <w:tr w:rsidR="00DF1DB6" w14:paraId="4782E744" w14:textId="77777777">
        <w:tc>
          <w:tcPr>
            <w:tcW w:w="6653" w:type="dxa"/>
            <w:gridSpan w:val="5"/>
            <w:tcBorders>
              <w:top w:val="nil"/>
              <w:bottom w:val="nil"/>
            </w:tcBorders>
            <w:shd w:val="clear" w:color="auto" w:fill="D9E2F3" w:themeFill="accent1" w:themeFillTint="33"/>
          </w:tcPr>
          <w:p w14:paraId="0589D48F" w14:textId="77777777" w:rsidR="00DF1DB6" w:rsidRDefault="00DF1DB6" w:rsidP="00671D71">
            <w:pPr>
              <w:pStyle w:val="Listenabsatz"/>
              <w:widowControl w:val="0"/>
              <w:spacing w:before="60" w:after="60" w:line="276" w:lineRule="auto"/>
              <w:ind w:left="738"/>
              <w:rPr>
                <w:rFonts w:eastAsia="Calibri"/>
              </w:rPr>
            </w:pPr>
          </w:p>
          <w:p w14:paraId="535958EE" w14:textId="77777777" w:rsidR="00671D71" w:rsidRDefault="00671D71" w:rsidP="00671D71">
            <w:pPr>
              <w:pStyle w:val="Listenabsatz"/>
              <w:widowControl w:val="0"/>
              <w:spacing w:before="60" w:after="60" w:line="276" w:lineRule="auto"/>
              <w:ind w:left="738"/>
              <w:rPr>
                <w:rFonts w:eastAsia="Calibri"/>
              </w:rPr>
            </w:pPr>
          </w:p>
          <w:p w14:paraId="40A9AA75" w14:textId="77777777" w:rsidR="00671D71" w:rsidRDefault="00671D71" w:rsidP="00671D71">
            <w:pPr>
              <w:pStyle w:val="Listenabsatz"/>
              <w:widowControl w:val="0"/>
              <w:spacing w:before="60" w:after="60" w:line="276" w:lineRule="auto"/>
              <w:ind w:left="738"/>
              <w:rPr>
                <w:rFonts w:eastAsia="Calibri"/>
              </w:rPr>
            </w:pPr>
          </w:p>
          <w:p w14:paraId="56A6C86C" w14:textId="77777777" w:rsidR="00671D71" w:rsidRDefault="00671D71" w:rsidP="00671D71">
            <w:pPr>
              <w:pStyle w:val="Listenabsatz"/>
              <w:widowControl w:val="0"/>
              <w:spacing w:before="60" w:after="60" w:line="276" w:lineRule="auto"/>
              <w:ind w:left="738"/>
              <w:rPr>
                <w:rFonts w:eastAsia="Calibri"/>
              </w:rPr>
            </w:pPr>
          </w:p>
          <w:p w14:paraId="103412D1" w14:textId="77777777" w:rsidR="00671D71" w:rsidRDefault="00671D71" w:rsidP="00671D71">
            <w:pPr>
              <w:pStyle w:val="Listenabsatz"/>
              <w:widowControl w:val="0"/>
              <w:spacing w:before="60" w:after="60" w:line="276" w:lineRule="auto"/>
              <w:ind w:left="738"/>
              <w:rPr>
                <w:rFonts w:eastAsia="Calibri"/>
              </w:rPr>
            </w:pPr>
          </w:p>
          <w:p w14:paraId="232FD9A7" w14:textId="77777777" w:rsidR="00671D71" w:rsidRDefault="00671D71" w:rsidP="00671D71">
            <w:pPr>
              <w:pStyle w:val="Listenabsatz"/>
              <w:widowControl w:val="0"/>
              <w:spacing w:before="60" w:after="60" w:line="276" w:lineRule="auto"/>
              <w:ind w:left="738"/>
              <w:rPr>
                <w:rFonts w:eastAsia="Calibri"/>
              </w:rPr>
            </w:pPr>
          </w:p>
          <w:p w14:paraId="477200ED" w14:textId="77777777" w:rsidR="00671D71" w:rsidRDefault="00671D71" w:rsidP="00671D71">
            <w:pPr>
              <w:pStyle w:val="Listenabsatz"/>
              <w:widowControl w:val="0"/>
              <w:spacing w:before="60" w:after="60" w:line="276" w:lineRule="auto"/>
              <w:ind w:left="738"/>
              <w:rPr>
                <w:rFonts w:eastAsia="Calibri"/>
              </w:rPr>
            </w:pPr>
          </w:p>
          <w:p w14:paraId="71CD3466" w14:textId="77777777" w:rsidR="00671D71" w:rsidRDefault="00671D71" w:rsidP="00671D71">
            <w:pPr>
              <w:pStyle w:val="Listenabsatz"/>
              <w:widowControl w:val="0"/>
              <w:spacing w:before="60" w:after="60" w:line="276" w:lineRule="auto"/>
              <w:ind w:left="738"/>
              <w:rPr>
                <w:rFonts w:eastAsia="Calibri"/>
              </w:rPr>
            </w:pPr>
          </w:p>
          <w:p w14:paraId="07977716" w14:textId="77777777" w:rsidR="00671D71" w:rsidRDefault="00671D71" w:rsidP="00671D71">
            <w:pPr>
              <w:pStyle w:val="Listenabsatz"/>
              <w:widowControl w:val="0"/>
              <w:spacing w:before="60" w:after="60" w:line="276" w:lineRule="auto"/>
              <w:ind w:left="738"/>
              <w:rPr>
                <w:rFonts w:eastAsia="Calibri"/>
              </w:rPr>
            </w:pPr>
          </w:p>
          <w:p w14:paraId="79C5D83D" w14:textId="77777777" w:rsidR="00671D71" w:rsidRDefault="00671D71" w:rsidP="00671D71">
            <w:pPr>
              <w:pStyle w:val="Listenabsatz"/>
              <w:widowControl w:val="0"/>
              <w:spacing w:before="60" w:after="60" w:line="276" w:lineRule="auto"/>
              <w:ind w:left="738"/>
              <w:rPr>
                <w:rFonts w:eastAsia="Calibri"/>
              </w:rPr>
            </w:pPr>
          </w:p>
          <w:p w14:paraId="69E3BB39" w14:textId="77777777" w:rsidR="00671D71" w:rsidRDefault="00671D71" w:rsidP="00671D71">
            <w:pPr>
              <w:pStyle w:val="Listenabsatz"/>
              <w:widowControl w:val="0"/>
              <w:spacing w:before="60" w:after="60" w:line="276" w:lineRule="auto"/>
              <w:ind w:left="738"/>
              <w:rPr>
                <w:rFonts w:eastAsia="Calibri"/>
              </w:rPr>
            </w:pPr>
          </w:p>
          <w:p w14:paraId="7F87E205" w14:textId="77777777" w:rsidR="00671D71" w:rsidRDefault="00671D71" w:rsidP="00671D71">
            <w:pPr>
              <w:pStyle w:val="Listenabsatz"/>
              <w:widowControl w:val="0"/>
              <w:spacing w:before="60" w:after="60" w:line="276" w:lineRule="auto"/>
              <w:ind w:left="738"/>
              <w:rPr>
                <w:rFonts w:eastAsia="Calibri"/>
              </w:rPr>
            </w:pPr>
          </w:p>
          <w:p w14:paraId="08BC21CC" w14:textId="77777777" w:rsidR="00671D71" w:rsidRDefault="00671D71" w:rsidP="00671D71">
            <w:pPr>
              <w:pStyle w:val="Listenabsatz"/>
              <w:widowControl w:val="0"/>
              <w:spacing w:before="60" w:after="60" w:line="276" w:lineRule="auto"/>
              <w:ind w:left="738"/>
              <w:rPr>
                <w:rFonts w:eastAsia="Calibri"/>
              </w:rPr>
            </w:pPr>
          </w:p>
          <w:p w14:paraId="2523BEA2" w14:textId="77777777" w:rsidR="00671D71" w:rsidRDefault="00671D71" w:rsidP="00671D71">
            <w:pPr>
              <w:pStyle w:val="Listenabsatz"/>
              <w:widowControl w:val="0"/>
              <w:spacing w:before="60" w:after="60" w:line="276" w:lineRule="auto"/>
              <w:ind w:left="738"/>
              <w:rPr>
                <w:rFonts w:eastAsia="Calibri"/>
              </w:rPr>
            </w:pPr>
          </w:p>
          <w:p w14:paraId="704C1B42" w14:textId="77777777" w:rsidR="00671D71" w:rsidRDefault="00671D71" w:rsidP="00671D71">
            <w:pPr>
              <w:pStyle w:val="Listenabsatz"/>
              <w:widowControl w:val="0"/>
              <w:spacing w:before="60" w:after="60" w:line="276" w:lineRule="auto"/>
              <w:ind w:left="738"/>
              <w:rPr>
                <w:rFonts w:eastAsia="Calibri"/>
              </w:rPr>
            </w:pPr>
          </w:p>
          <w:p w14:paraId="553759F5" w14:textId="5F26D87D" w:rsidR="00671D71" w:rsidRDefault="00671D71" w:rsidP="00671D71">
            <w:pPr>
              <w:pStyle w:val="Listenabsatz"/>
              <w:widowControl w:val="0"/>
              <w:spacing w:before="60" w:after="60" w:line="276" w:lineRule="auto"/>
              <w:ind w:left="738"/>
              <w:rPr>
                <w:rFonts w:eastAsia="Calibri"/>
              </w:rPr>
            </w:pPr>
          </w:p>
        </w:tc>
      </w:tr>
      <w:tr w:rsidR="00DF1DB6" w14:paraId="02AD5765" w14:textId="77777777">
        <w:trPr>
          <w:trHeight w:hRule="exact" w:val="170"/>
        </w:trPr>
        <w:tc>
          <w:tcPr>
            <w:tcW w:w="6653" w:type="dxa"/>
            <w:gridSpan w:val="5"/>
            <w:tcBorders>
              <w:top w:val="nil"/>
              <w:bottom w:val="nil"/>
            </w:tcBorders>
            <w:shd w:val="clear" w:color="auto" w:fill="D9E2F3" w:themeFill="accent1" w:themeFillTint="33"/>
          </w:tcPr>
          <w:p w14:paraId="03EEFEB0" w14:textId="77777777" w:rsidR="00DF1DB6" w:rsidRDefault="00DF1DB6">
            <w:pPr>
              <w:widowControl w:val="0"/>
              <w:spacing w:after="0"/>
              <w:rPr>
                <w:rFonts w:eastAsia="Calibri"/>
              </w:rPr>
            </w:pPr>
          </w:p>
        </w:tc>
      </w:tr>
      <w:tr w:rsidR="00DF1DB6" w14:paraId="2CCCCDAD" w14:textId="77777777">
        <w:trPr>
          <w:trHeight w:hRule="exact" w:val="454"/>
        </w:trPr>
        <w:tc>
          <w:tcPr>
            <w:tcW w:w="4106" w:type="dxa"/>
            <w:shd w:val="clear" w:color="auto" w:fill="FFFFFF" w:themeFill="background1"/>
          </w:tcPr>
          <w:p w14:paraId="4EFE6CAC" w14:textId="77777777" w:rsidR="00DF1DB6" w:rsidRDefault="00E9776B">
            <w:pPr>
              <w:widowControl w:val="0"/>
              <w:spacing w:after="0"/>
              <w:rPr>
                <w:rFonts w:eastAsia="Calibri"/>
              </w:rPr>
            </w:pPr>
            <w:r>
              <w:rPr>
                <w:rFonts w:eastAsia="Calibri"/>
              </w:rPr>
              <w:t xml:space="preserve">IT-Infrastruktur für </w:t>
            </w:r>
            <w:proofErr w:type="spellStart"/>
            <w:r>
              <w:rPr>
                <w:rFonts w:eastAsia="Calibri"/>
              </w:rPr>
              <w:t>BuE</w:t>
            </w:r>
            <w:proofErr w:type="spellEnd"/>
            <w:r>
              <w:rPr>
                <w:rFonts w:eastAsia="Calibri"/>
              </w:rPr>
              <w:t xml:space="preserve"> ist vollständig:</w:t>
            </w:r>
          </w:p>
        </w:tc>
        <w:tc>
          <w:tcPr>
            <w:tcW w:w="708" w:type="dxa"/>
            <w:shd w:val="clear" w:color="auto" w:fill="70AD47" w:themeFill="accent6"/>
          </w:tcPr>
          <w:p w14:paraId="119BD80F" w14:textId="77777777" w:rsidR="00DF1DB6" w:rsidRDefault="00E9776B">
            <w:pPr>
              <w:widowControl w:val="0"/>
              <w:spacing w:after="0"/>
              <w:rPr>
                <w:rFonts w:eastAsia="Calibri"/>
              </w:rPr>
            </w:pPr>
            <w:r>
              <w:rPr>
                <w:rFonts w:eastAsia="Calibri"/>
              </w:rPr>
              <w:t>Ja</w:t>
            </w:r>
          </w:p>
        </w:tc>
        <w:tc>
          <w:tcPr>
            <w:tcW w:w="568" w:type="dxa"/>
            <w:shd w:val="clear" w:color="auto" w:fill="auto"/>
          </w:tcPr>
          <w:p w14:paraId="22BC6C33" w14:textId="7A677D9D" w:rsidR="00DF1DB6" w:rsidRDefault="00DF1DB6">
            <w:pPr>
              <w:widowControl w:val="0"/>
              <w:spacing w:after="0"/>
              <w:rPr>
                <w:rFonts w:eastAsia="Calibri"/>
              </w:rPr>
            </w:pPr>
          </w:p>
        </w:tc>
        <w:tc>
          <w:tcPr>
            <w:tcW w:w="708" w:type="dxa"/>
            <w:tcBorders>
              <w:right w:val="nil"/>
            </w:tcBorders>
            <w:shd w:val="clear" w:color="auto" w:fill="FF0000"/>
          </w:tcPr>
          <w:p w14:paraId="318FB592" w14:textId="77777777" w:rsidR="00DF1DB6" w:rsidRDefault="00E9776B">
            <w:pPr>
              <w:widowControl w:val="0"/>
              <w:spacing w:after="0"/>
              <w:rPr>
                <w:color w:val="FFFFFF" w:themeColor="background1"/>
              </w:rPr>
            </w:pPr>
            <w:r>
              <w:rPr>
                <w:rFonts w:eastAsia="Calibri"/>
                <w:color w:val="FFFFFF" w:themeColor="background1"/>
              </w:rPr>
              <w:t>Nein</w:t>
            </w:r>
          </w:p>
        </w:tc>
        <w:tc>
          <w:tcPr>
            <w:tcW w:w="563" w:type="dxa"/>
            <w:shd w:val="clear" w:color="auto" w:fill="auto"/>
          </w:tcPr>
          <w:p w14:paraId="71358218" w14:textId="77777777" w:rsidR="00DF1DB6" w:rsidRDefault="00DF1DB6">
            <w:pPr>
              <w:widowControl w:val="0"/>
              <w:spacing w:after="0"/>
              <w:rPr>
                <w:rFonts w:eastAsia="Calibri"/>
              </w:rPr>
            </w:pPr>
          </w:p>
        </w:tc>
      </w:tr>
      <w:tr w:rsidR="00DF1DB6" w14:paraId="0D344FB3" w14:textId="77777777">
        <w:trPr>
          <w:trHeight w:hRule="exact" w:val="170"/>
        </w:trPr>
        <w:tc>
          <w:tcPr>
            <w:tcW w:w="6653" w:type="dxa"/>
            <w:gridSpan w:val="5"/>
            <w:tcBorders>
              <w:top w:val="nil"/>
            </w:tcBorders>
            <w:shd w:val="clear" w:color="auto" w:fill="D9E2F3" w:themeFill="accent1" w:themeFillTint="33"/>
          </w:tcPr>
          <w:p w14:paraId="47FB4289" w14:textId="77777777" w:rsidR="00DF1DB6" w:rsidRDefault="00DF1DB6">
            <w:pPr>
              <w:widowControl w:val="0"/>
              <w:spacing w:after="0"/>
              <w:rPr>
                <w:rFonts w:eastAsia="Calibri"/>
              </w:rPr>
            </w:pPr>
          </w:p>
        </w:tc>
      </w:tr>
    </w:tbl>
    <w:p w14:paraId="2AE235E8" w14:textId="029411BE" w:rsidR="00DF1DB6" w:rsidRPr="002C1FB8" w:rsidRDefault="00E9776B" w:rsidP="0055224F">
      <w:pPr>
        <w:pStyle w:val="berschrift3"/>
        <w:rPr>
          <w:rStyle w:val="berschrift2Zchn"/>
        </w:rPr>
      </w:pPr>
      <w:r w:rsidRPr="002C1FB8">
        <w:rPr>
          <w:rStyle w:val="berschrift2Zchn"/>
        </w:rPr>
        <w:t>Ergebnis: Übernahme in die KDM-Arbeitstabelle</w:t>
      </w:r>
    </w:p>
    <w:p w14:paraId="433AE1BE" w14:textId="77777777" w:rsidR="00DF1DB6" w:rsidRDefault="00E9776B">
      <w:r>
        <w:t>Die Räume werden systematisiert:</w:t>
      </w:r>
    </w:p>
    <w:tbl>
      <w:tblPr>
        <w:tblStyle w:val="Tabellenraster"/>
        <w:tblW w:w="6633" w:type="dxa"/>
        <w:tblInd w:w="108" w:type="dxa"/>
        <w:tblLayout w:type="fixed"/>
        <w:tblLook w:val="04A0" w:firstRow="1" w:lastRow="0" w:firstColumn="1" w:lastColumn="0" w:noHBand="0" w:noVBand="1"/>
      </w:tblPr>
      <w:tblGrid>
        <w:gridCol w:w="5788"/>
        <w:gridCol w:w="845"/>
      </w:tblGrid>
      <w:tr w:rsidR="00DF1DB6" w14:paraId="729FC64D" w14:textId="77777777" w:rsidTr="0055224F">
        <w:tc>
          <w:tcPr>
            <w:tcW w:w="5787" w:type="dxa"/>
            <w:tcBorders>
              <w:top w:val="single" w:sz="12" w:space="0" w:color="000000"/>
              <w:left w:val="single" w:sz="12" w:space="0" w:color="000000"/>
              <w:bottom w:val="single" w:sz="4" w:space="0" w:color="auto"/>
              <w:right w:val="nil"/>
            </w:tcBorders>
            <w:shd w:val="clear" w:color="auto" w:fill="D9E2F3" w:themeFill="accent1" w:themeFillTint="33"/>
          </w:tcPr>
          <w:p w14:paraId="44F31568" w14:textId="77777777" w:rsidR="00DF1DB6" w:rsidRDefault="00E9776B">
            <w:pPr>
              <w:widowControl w:val="0"/>
              <w:spacing w:after="0"/>
              <w:rPr>
                <w:b/>
                <w:bCs/>
              </w:rPr>
            </w:pPr>
            <w:r>
              <w:rPr>
                <w:rFonts w:eastAsia="Calibri"/>
              </w:rPr>
              <w:t>Bezeichnung der Räume</w:t>
            </w:r>
          </w:p>
        </w:tc>
        <w:tc>
          <w:tcPr>
            <w:tcW w:w="845" w:type="dxa"/>
            <w:tcBorders>
              <w:top w:val="single" w:sz="12" w:space="0" w:color="000000"/>
              <w:left w:val="nil"/>
              <w:bottom w:val="single" w:sz="4" w:space="0" w:color="auto"/>
              <w:right w:val="single" w:sz="12" w:space="0" w:color="000000"/>
            </w:tcBorders>
            <w:shd w:val="clear" w:color="auto" w:fill="D9E2F3" w:themeFill="accent1" w:themeFillTint="33"/>
          </w:tcPr>
          <w:p w14:paraId="3C891963" w14:textId="77777777" w:rsidR="00DF1DB6" w:rsidRDefault="00E9776B">
            <w:pPr>
              <w:widowControl w:val="0"/>
              <w:spacing w:after="0"/>
              <w:rPr>
                <w:rFonts w:eastAsia="Calibri"/>
              </w:rPr>
            </w:pPr>
            <w:r>
              <w:rPr>
                <w:rFonts w:eastAsia="Calibri"/>
              </w:rPr>
              <w:t>Index</w:t>
            </w:r>
          </w:p>
        </w:tc>
      </w:tr>
      <w:tr w:rsidR="0055224F" w:rsidRPr="0055224F" w14:paraId="04D30780" w14:textId="77777777" w:rsidTr="0055224F">
        <w:tc>
          <w:tcPr>
            <w:tcW w:w="5787" w:type="dxa"/>
            <w:tcBorders>
              <w:left w:val="single" w:sz="12" w:space="0" w:color="000000"/>
              <w:bottom w:val="nil"/>
              <w:right w:val="nil"/>
            </w:tcBorders>
            <w:shd w:val="clear" w:color="auto" w:fill="D9E2F3"/>
          </w:tcPr>
          <w:p w14:paraId="4ABDDD64" w14:textId="77777777" w:rsidR="00DF1DB6" w:rsidRDefault="00DF1DB6">
            <w:pPr>
              <w:widowControl w:val="0"/>
              <w:spacing w:after="0"/>
              <w:rPr>
                <w:color w:val="000000" w:themeColor="text1"/>
              </w:rPr>
            </w:pPr>
          </w:p>
          <w:p w14:paraId="1A3213DA" w14:textId="3364A7F7" w:rsidR="00E902EF" w:rsidRDefault="00E902EF">
            <w:pPr>
              <w:widowControl w:val="0"/>
              <w:spacing w:after="0"/>
              <w:rPr>
                <w:color w:val="000000" w:themeColor="text1"/>
              </w:rPr>
            </w:pPr>
          </w:p>
          <w:p w14:paraId="378C825A" w14:textId="632B50D8" w:rsidR="00E902EF" w:rsidRDefault="00E902EF">
            <w:pPr>
              <w:widowControl w:val="0"/>
              <w:spacing w:after="0"/>
              <w:rPr>
                <w:color w:val="000000" w:themeColor="text1"/>
              </w:rPr>
            </w:pPr>
          </w:p>
          <w:p w14:paraId="0FC95F50" w14:textId="6541F47D" w:rsidR="00E902EF" w:rsidRDefault="00E902EF">
            <w:pPr>
              <w:widowControl w:val="0"/>
              <w:spacing w:after="0"/>
              <w:rPr>
                <w:color w:val="000000" w:themeColor="text1"/>
              </w:rPr>
            </w:pPr>
          </w:p>
          <w:p w14:paraId="2E4D5AE5" w14:textId="77777777" w:rsidR="00E902EF" w:rsidRDefault="00E902EF">
            <w:pPr>
              <w:widowControl w:val="0"/>
              <w:spacing w:after="0"/>
              <w:rPr>
                <w:color w:val="000000" w:themeColor="text1"/>
              </w:rPr>
            </w:pPr>
          </w:p>
          <w:p w14:paraId="768761EB" w14:textId="2CC4EFD9" w:rsidR="00E902EF" w:rsidRPr="0055224F" w:rsidRDefault="00E902EF">
            <w:pPr>
              <w:widowControl w:val="0"/>
              <w:spacing w:after="0"/>
              <w:rPr>
                <w:color w:val="000000" w:themeColor="text1"/>
              </w:rPr>
            </w:pPr>
          </w:p>
        </w:tc>
        <w:tc>
          <w:tcPr>
            <w:tcW w:w="845" w:type="dxa"/>
            <w:tcBorders>
              <w:left w:val="nil"/>
              <w:bottom w:val="nil"/>
              <w:right w:val="single" w:sz="12" w:space="0" w:color="000000"/>
            </w:tcBorders>
            <w:shd w:val="clear" w:color="auto" w:fill="D9E2F3"/>
          </w:tcPr>
          <w:p w14:paraId="42C46E94" w14:textId="50BC6F66" w:rsidR="00DF1DB6" w:rsidRPr="0055224F" w:rsidRDefault="00DF1DB6">
            <w:pPr>
              <w:widowControl w:val="0"/>
              <w:spacing w:after="0"/>
              <w:rPr>
                <w:color w:val="000000" w:themeColor="text1"/>
              </w:rPr>
            </w:pPr>
          </w:p>
        </w:tc>
      </w:tr>
      <w:tr w:rsidR="0055224F" w:rsidRPr="0055224F" w14:paraId="4287A265" w14:textId="77777777" w:rsidTr="0055224F">
        <w:tc>
          <w:tcPr>
            <w:tcW w:w="5787" w:type="dxa"/>
            <w:tcBorders>
              <w:top w:val="nil"/>
              <w:left w:val="single" w:sz="12" w:space="0" w:color="000000"/>
              <w:bottom w:val="single" w:sz="12" w:space="0" w:color="000000"/>
              <w:right w:val="nil"/>
            </w:tcBorders>
            <w:shd w:val="clear" w:color="auto" w:fill="D9E2F3"/>
          </w:tcPr>
          <w:p w14:paraId="2ED363E9" w14:textId="29C50F3A" w:rsidR="00DF1DB6" w:rsidRPr="0055224F" w:rsidRDefault="00DF1DB6">
            <w:pPr>
              <w:widowControl w:val="0"/>
              <w:spacing w:after="0"/>
              <w:rPr>
                <w:color w:val="000000" w:themeColor="text1"/>
              </w:rPr>
            </w:pPr>
          </w:p>
        </w:tc>
        <w:tc>
          <w:tcPr>
            <w:tcW w:w="845" w:type="dxa"/>
            <w:tcBorders>
              <w:top w:val="nil"/>
              <w:left w:val="nil"/>
              <w:bottom w:val="single" w:sz="12" w:space="0" w:color="000000"/>
              <w:right w:val="single" w:sz="12" w:space="0" w:color="000000"/>
            </w:tcBorders>
            <w:shd w:val="clear" w:color="auto" w:fill="D9E2F3"/>
          </w:tcPr>
          <w:p w14:paraId="7EACB423" w14:textId="75BB33F4" w:rsidR="00DF1DB6" w:rsidRPr="0055224F" w:rsidRDefault="00DF1DB6">
            <w:pPr>
              <w:widowControl w:val="0"/>
              <w:spacing w:after="0"/>
              <w:rPr>
                <w:color w:val="000000" w:themeColor="text1"/>
              </w:rPr>
            </w:pPr>
          </w:p>
        </w:tc>
      </w:tr>
    </w:tbl>
    <w:p w14:paraId="686DC3F2" w14:textId="77777777" w:rsidR="00DF1DB6" w:rsidRPr="0055224F" w:rsidRDefault="00E9776B">
      <w:pPr>
        <w:rPr>
          <w:color w:val="000000" w:themeColor="text1"/>
        </w:rPr>
      </w:pPr>
      <w:r w:rsidRPr="0055224F">
        <w:rPr>
          <w:color w:val="000000" w:themeColor="text1"/>
        </w:rPr>
        <w:lastRenderedPageBreak/>
        <w:t>Die Applikationen werden systematisiert:</w:t>
      </w:r>
    </w:p>
    <w:tbl>
      <w:tblPr>
        <w:tblStyle w:val="Tabellenraster"/>
        <w:tblW w:w="6633" w:type="dxa"/>
        <w:tblInd w:w="108" w:type="dxa"/>
        <w:tblLayout w:type="fixed"/>
        <w:tblLook w:val="04A0" w:firstRow="1" w:lastRow="0" w:firstColumn="1" w:lastColumn="0" w:noHBand="0" w:noVBand="1"/>
      </w:tblPr>
      <w:tblGrid>
        <w:gridCol w:w="5788"/>
        <w:gridCol w:w="845"/>
      </w:tblGrid>
      <w:tr w:rsidR="0055224F" w:rsidRPr="0055224F" w14:paraId="3016F9F9" w14:textId="77777777" w:rsidTr="0055224F">
        <w:tc>
          <w:tcPr>
            <w:tcW w:w="5787" w:type="dxa"/>
            <w:tcBorders>
              <w:top w:val="single" w:sz="12" w:space="0" w:color="000000"/>
              <w:left w:val="single" w:sz="12" w:space="0" w:color="000000"/>
              <w:bottom w:val="single" w:sz="4" w:space="0" w:color="auto"/>
              <w:right w:val="nil"/>
            </w:tcBorders>
            <w:shd w:val="clear" w:color="auto" w:fill="D9E2F3" w:themeFill="accent1" w:themeFillTint="33"/>
          </w:tcPr>
          <w:p w14:paraId="56031126" w14:textId="77777777" w:rsidR="00DF1DB6" w:rsidRPr="0055224F" w:rsidRDefault="00E9776B">
            <w:pPr>
              <w:widowControl w:val="0"/>
              <w:spacing w:after="0"/>
              <w:rPr>
                <w:b/>
                <w:bCs/>
                <w:color w:val="000000" w:themeColor="text1"/>
              </w:rPr>
            </w:pPr>
            <w:r w:rsidRPr="0055224F">
              <w:rPr>
                <w:rFonts w:eastAsia="Calibri"/>
                <w:color w:val="000000" w:themeColor="text1"/>
              </w:rPr>
              <w:t>Bezeichnung der Mittel (z.B. IT-Applikation)</w:t>
            </w:r>
          </w:p>
        </w:tc>
        <w:tc>
          <w:tcPr>
            <w:tcW w:w="845" w:type="dxa"/>
            <w:tcBorders>
              <w:top w:val="single" w:sz="12" w:space="0" w:color="000000"/>
              <w:left w:val="nil"/>
              <w:bottom w:val="single" w:sz="4" w:space="0" w:color="auto"/>
              <w:right w:val="single" w:sz="12" w:space="0" w:color="000000"/>
            </w:tcBorders>
            <w:shd w:val="clear" w:color="auto" w:fill="D9E2F3" w:themeFill="accent1" w:themeFillTint="33"/>
          </w:tcPr>
          <w:p w14:paraId="4EB5D0C5" w14:textId="77777777" w:rsidR="00DF1DB6" w:rsidRPr="0055224F" w:rsidRDefault="00E9776B">
            <w:pPr>
              <w:widowControl w:val="0"/>
              <w:spacing w:after="0"/>
              <w:rPr>
                <w:rFonts w:eastAsia="Calibri"/>
                <w:color w:val="000000" w:themeColor="text1"/>
              </w:rPr>
            </w:pPr>
            <w:r w:rsidRPr="0055224F">
              <w:rPr>
                <w:rFonts w:eastAsia="Calibri"/>
                <w:color w:val="000000" w:themeColor="text1"/>
              </w:rPr>
              <w:t>Index</w:t>
            </w:r>
          </w:p>
        </w:tc>
      </w:tr>
      <w:tr w:rsidR="0055224F" w:rsidRPr="0055224F" w14:paraId="3569555F" w14:textId="77777777" w:rsidTr="0055224F">
        <w:tc>
          <w:tcPr>
            <w:tcW w:w="5787" w:type="dxa"/>
            <w:tcBorders>
              <w:left w:val="single" w:sz="12" w:space="0" w:color="000000"/>
              <w:bottom w:val="nil"/>
              <w:right w:val="nil"/>
            </w:tcBorders>
            <w:shd w:val="clear" w:color="auto" w:fill="D9E2F3"/>
          </w:tcPr>
          <w:p w14:paraId="7C808837" w14:textId="5B641F25" w:rsidR="00DF1DB6" w:rsidRPr="0055224F" w:rsidRDefault="00DF1DB6">
            <w:pPr>
              <w:widowControl w:val="0"/>
              <w:spacing w:after="0"/>
              <w:rPr>
                <w:color w:val="000000" w:themeColor="text1"/>
              </w:rPr>
            </w:pPr>
          </w:p>
        </w:tc>
        <w:tc>
          <w:tcPr>
            <w:tcW w:w="845" w:type="dxa"/>
            <w:tcBorders>
              <w:left w:val="nil"/>
              <w:bottom w:val="nil"/>
              <w:right w:val="single" w:sz="12" w:space="0" w:color="000000"/>
            </w:tcBorders>
            <w:shd w:val="clear" w:color="auto" w:fill="D9E2F3"/>
          </w:tcPr>
          <w:p w14:paraId="69F6A01D" w14:textId="1DB8F38D" w:rsidR="00DF1DB6" w:rsidRPr="0055224F" w:rsidRDefault="00DF1DB6">
            <w:pPr>
              <w:widowControl w:val="0"/>
              <w:spacing w:after="0"/>
              <w:rPr>
                <w:color w:val="000000" w:themeColor="text1"/>
              </w:rPr>
            </w:pPr>
          </w:p>
        </w:tc>
      </w:tr>
      <w:tr w:rsidR="0055224F" w:rsidRPr="0055224F" w14:paraId="12A35F97" w14:textId="77777777" w:rsidTr="0055224F">
        <w:tc>
          <w:tcPr>
            <w:tcW w:w="5787" w:type="dxa"/>
            <w:tcBorders>
              <w:top w:val="nil"/>
              <w:left w:val="single" w:sz="12" w:space="0" w:color="000000"/>
              <w:bottom w:val="nil"/>
              <w:right w:val="nil"/>
            </w:tcBorders>
            <w:shd w:val="clear" w:color="auto" w:fill="D9E2F3"/>
          </w:tcPr>
          <w:p w14:paraId="24FCF960" w14:textId="7A157A62" w:rsidR="00DF1DB6" w:rsidRPr="0055224F" w:rsidRDefault="00DF1DB6">
            <w:pPr>
              <w:widowControl w:val="0"/>
              <w:spacing w:after="0"/>
              <w:rPr>
                <w:color w:val="000000" w:themeColor="text1"/>
                <w:lang w:val="en-US"/>
              </w:rPr>
            </w:pPr>
          </w:p>
        </w:tc>
        <w:tc>
          <w:tcPr>
            <w:tcW w:w="845" w:type="dxa"/>
            <w:tcBorders>
              <w:top w:val="nil"/>
              <w:left w:val="nil"/>
              <w:bottom w:val="nil"/>
              <w:right w:val="single" w:sz="12" w:space="0" w:color="000000"/>
            </w:tcBorders>
            <w:shd w:val="clear" w:color="auto" w:fill="D9E2F3"/>
          </w:tcPr>
          <w:p w14:paraId="17F7A5E1" w14:textId="2B0BADC0" w:rsidR="00DF1DB6" w:rsidRPr="0055224F" w:rsidRDefault="00DF1DB6">
            <w:pPr>
              <w:widowControl w:val="0"/>
              <w:spacing w:after="0"/>
              <w:rPr>
                <w:color w:val="000000" w:themeColor="text1"/>
              </w:rPr>
            </w:pPr>
          </w:p>
        </w:tc>
      </w:tr>
      <w:tr w:rsidR="0055224F" w:rsidRPr="0055224F" w14:paraId="7D2819CC" w14:textId="77777777" w:rsidTr="0055224F">
        <w:tc>
          <w:tcPr>
            <w:tcW w:w="5787" w:type="dxa"/>
            <w:tcBorders>
              <w:top w:val="nil"/>
              <w:left w:val="single" w:sz="12" w:space="0" w:color="000000"/>
              <w:bottom w:val="nil"/>
              <w:right w:val="nil"/>
            </w:tcBorders>
            <w:shd w:val="clear" w:color="auto" w:fill="D9E2F3"/>
          </w:tcPr>
          <w:p w14:paraId="2096D5D6" w14:textId="4CFAA3F5" w:rsidR="00DF1DB6" w:rsidRPr="0055224F" w:rsidRDefault="00DF1DB6">
            <w:pPr>
              <w:widowControl w:val="0"/>
              <w:spacing w:after="0"/>
              <w:rPr>
                <w:color w:val="000000" w:themeColor="text1"/>
              </w:rPr>
            </w:pPr>
          </w:p>
        </w:tc>
        <w:tc>
          <w:tcPr>
            <w:tcW w:w="845" w:type="dxa"/>
            <w:tcBorders>
              <w:top w:val="nil"/>
              <w:left w:val="nil"/>
              <w:bottom w:val="nil"/>
              <w:right w:val="single" w:sz="12" w:space="0" w:color="000000"/>
            </w:tcBorders>
            <w:shd w:val="clear" w:color="auto" w:fill="D9E2F3"/>
          </w:tcPr>
          <w:p w14:paraId="55962C23" w14:textId="2505076D" w:rsidR="00DF1DB6" w:rsidRPr="0055224F" w:rsidRDefault="00DF1DB6">
            <w:pPr>
              <w:widowControl w:val="0"/>
              <w:spacing w:after="0"/>
              <w:rPr>
                <w:color w:val="000000" w:themeColor="text1"/>
              </w:rPr>
            </w:pPr>
          </w:p>
        </w:tc>
      </w:tr>
      <w:tr w:rsidR="0055224F" w:rsidRPr="0055224F" w14:paraId="17EC8092" w14:textId="77777777" w:rsidTr="0055224F">
        <w:tc>
          <w:tcPr>
            <w:tcW w:w="5787" w:type="dxa"/>
            <w:tcBorders>
              <w:top w:val="nil"/>
              <w:left w:val="single" w:sz="12" w:space="0" w:color="000000"/>
              <w:bottom w:val="single" w:sz="12" w:space="0" w:color="000000"/>
              <w:right w:val="nil"/>
            </w:tcBorders>
            <w:shd w:val="clear" w:color="auto" w:fill="D9E2F3"/>
          </w:tcPr>
          <w:p w14:paraId="06729435" w14:textId="7161879C" w:rsidR="00DF1DB6" w:rsidRPr="0055224F" w:rsidRDefault="00DF1DB6">
            <w:pPr>
              <w:widowControl w:val="0"/>
              <w:spacing w:after="0"/>
              <w:rPr>
                <w:color w:val="000000" w:themeColor="text1"/>
              </w:rPr>
            </w:pPr>
          </w:p>
        </w:tc>
        <w:tc>
          <w:tcPr>
            <w:tcW w:w="845" w:type="dxa"/>
            <w:tcBorders>
              <w:top w:val="nil"/>
              <w:left w:val="nil"/>
              <w:bottom w:val="single" w:sz="12" w:space="0" w:color="000000"/>
              <w:right w:val="single" w:sz="12" w:space="0" w:color="000000"/>
            </w:tcBorders>
            <w:shd w:val="clear" w:color="auto" w:fill="D9E2F3"/>
          </w:tcPr>
          <w:p w14:paraId="74AC7AB6" w14:textId="4670D328" w:rsidR="00DF1DB6" w:rsidRPr="0055224F" w:rsidRDefault="00DF1DB6">
            <w:pPr>
              <w:widowControl w:val="0"/>
              <w:spacing w:after="0"/>
              <w:rPr>
                <w:color w:val="000000" w:themeColor="text1"/>
              </w:rPr>
            </w:pPr>
          </w:p>
        </w:tc>
      </w:tr>
    </w:tbl>
    <w:p w14:paraId="7D0F4FA8" w14:textId="77777777" w:rsidR="00DF1DB6" w:rsidRPr="0055224F" w:rsidRDefault="00E9776B">
      <w:pPr>
        <w:rPr>
          <w:color w:val="000000" w:themeColor="text1"/>
        </w:rPr>
      </w:pPr>
      <w:r w:rsidRPr="0055224F">
        <w:rPr>
          <w:color w:val="000000" w:themeColor="text1"/>
        </w:rPr>
        <w:t>Die Elemente der IT-Infrastruktur werden systematisiert:</w:t>
      </w:r>
    </w:p>
    <w:tbl>
      <w:tblPr>
        <w:tblStyle w:val="Tabellenraster"/>
        <w:tblW w:w="6633" w:type="dxa"/>
        <w:tblInd w:w="108" w:type="dxa"/>
        <w:tblLayout w:type="fixed"/>
        <w:tblLook w:val="04A0" w:firstRow="1" w:lastRow="0" w:firstColumn="1" w:lastColumn="0" w:noHBand="0" w:noVBand="1"/>
      </w:tblPr>
      <w:tblGrid>
        <w:gridCol w:w="5788"/>
        <w:gridCol w:w="845"/>
      </w:tblGrid>
      <w:tr w:rsidR="0055224F" w:rsidRPr="0055224F" w14:paraId="03A0E631" w14:textId="77777777" w:rsidTr="0055224F">
        <w:tc>
          <w:tcPr>
            <w:tcW w:w="5787" w:type="dxa"/>
            <w:tcBorders>
              <w:top w:val="single" w:sz="12" w:space="0" w:color="000000"/>
              <w:left w:val="single" w:sz="12" w:space="0" w:color="000000"/>
              <w:bottom w:val="single" w:sz="4" w:space="0" w:color="auto"/>
              <w:right w:val="nil"/>
            </w:tcBorders>
            <w:shd w:val="clear" w:color="auto" w:fill="D9E2F3" w:themeFill="accent1" w:themeFillTint="33"/>
          </w:tcPr>
          <w:p w14:paraId="4F6FC8B5" w14:textId="77777777" w:rsidR="00DF1DB6" w:rsidRPr="0055224F" w:rsidRDefault="00E9776B">
            <w:pPr>
              <w:widowControl w:val="0"/>
              <w:spacing w:after="0"/>
              <w:rPr>
                <w:b/>
                <w:bCs/>
                <w:color w:val="000000" w:themeColor="text1"/>
              </w:rPr>
            </w:pPr>
            <w:r w:rsidRPr="0055224F">
              <w:rPr>
                <w:rFonts w:eastAsia="Calibri"/>
                <w:color w:val="000000" w:themeColor="text1"/>
              </w:rPr>
              <w:t>Bezeichnung der Mittel</w:t>
            </w:r>
          </w:p>
        </w:tc>
        <w:tc>
          <w:tcPr>
            <w:tcW w:w="845" w:type="dxa"/>
            <w:tcBorders>
              <w:top w:val="single" w:sz="12" w:space="0" w:color="000000"/>
              <w:left w:val="nil"/>
              <w:bottom w:val="single" w:sz="4" w:space="0" w:color="auto"/>
              <w:right w:val="single" w:sz="12" w:space="0" w:color="000000"/>
            </w:tcBorders>
            <w:shd w:val="clear" w:color="auto" w:fill="D9E2F3" w:themeFill="accent1" w:themeFillTint="33"/>
          </w:tcPr>
          <w:p w14:paraId="0E739828" w14:textId="77777777" w:rsidR="00DF1DB6" w:rsidRPr="0055224F" w:rsidRDefault="00E9776B">
            <w:pPr>
              <w:widowControl w:val="0"/>
              <w:spacing w:after="0"/>
              <w:rPr>
                <w:rFonts w:eastAsia="Calibri"/>
                <w:color w:val="000000" w:themeColor="text1"/>
              </w:rPr>
            </w:pPr>
            <w:r w:rsidRPr="0055224F">
              <w:rPr>
                <w:rFonts w:eastAsia="Calibri"/>
                <w:color w:val="000000" w:themeColor="text1"/>
              </w:rPr>
              <w:t>Index</w:t>
            </w:r>
          </w:p>
        </w:tc>
      </w:tr>
      <w:tr w:rsidR="0055224F" w:rsidRPr="0055224F" w14:paraId="6E95634C" w14:textId="77777777" w:rsidTr="0055224F">
        <w:tc>
          <w:tcPr>
            <w:tcW w:w="5787" w:type="dxa"/>
            <w:tcBorders>
              <w:left w:val="single" w:sz="12" w:space="0" w:color="000000"/>
              <w:bottom w:val="nil"/>
              <w:right w:val="nil"/>
            </w:tcBorders>
            <w:shd w:val="clear" w:color="auto" w:fill="D9E2F3"/>
          </w:tcPr>
          <w:p w14:paraId="4EAB86FE" w14:textId="59D93BD8" w:rsidR="00DF1DB6" w:rsidRPr="0055224F" w:rsidRDefault="00DF1DB6">
            <w:pPr>
              <w:widowControl w:val="0"/>
              <w:spacing w:after="0"/>
              <w:rPr>
                <w:color w:val="000000" w:themeColor="text1"/>
              </w:rPr>
            </w:pPr>
          </w:p>
        </w:tc>
        <w:tc>
          <w:tcPr>
            <w:tcW w:w="845" w:type="dxa"/>
            <w:tcBorders>
              <w:left w:val="nil"/>
              <w:bottom w:val="nil"/>
              <w:right w:val="single" w:sz="12" w:space="0" w:color="000000"/>
            </w:tcBorders>
            <w:shd w:val="clear" w:color="auto" w:fill="D9E2F3"/>
          </w:tcPr>
          <w:p w14:paraId="2566AA06" w14:textId="4A347780" w:rsidR="00DF1DB6" w:rsidRPr="0055224F" w:rsidRDefault="00DF1DB6">
            <w:pPr>
              <w:widowControl w:val="0"/>
              <w:spacing w:after="0"/>
              <w:rPr>
                <w:color w:val="000000" w:themeColor="text1"/>
              </w:rPr>
            </w:pPr>
          </w:p>
        </w:tc>
      </w:tr>
      <w:tr w:rsidR="0055224F" w:rsidRPr="0055224F" w14:paraId="6A933AA3" w14:textId="77777777" w:rsidTr="0055224F">
        <w:tc>
          <w:tcPr>
            <w:tcW w:w="5787" w:type="dxa"/>
            <w:tcBorders>
              <w:top w:val="nil"/>
              <w:left w:val="single" w:sz="12" w:space="0" w:color="000000"/>
              <w:bottom w:val="nil"/>
              <w:right w:val="nil"/>
            </w:tcBorders>
            <w:shd w:val="clear" w:color="auto" w:fill="D9E2F3"/>
          </w:tcPr>
          <w:p w14:paraId="740F4082" w14:textId="25894A1E" w:rsidR="00DF1DB6" w:rsidRPr="0055224F" w:rsidRDefault="00DF1DB6">
            <w:pPr>
              <w:widowControl w:val="0"/>
              <w:spacing w:after="0"/>
              <w:rPr>
                <w:color w:val="000000" w:themeColor="text1"/>
              </w:rPr>
            </w:pPr>
          </w:p>
        </w:tc>
        <w:tc>
          <w:tcPr>
            <w:tcW w:w="845" w:type="dxa"/>
            <w:tcBorders>
              <w:top w:val="nil"/>
              <w:left w:val="nil"/>
              <w:bottom w:val="nil"/>
              <w:right w:val="single" w:sz="12" w:space="0" w:color="000000"/>
            </w:tcBorders>
            <w:shd w:val="clear" w:color="auto" w:fill="D9E2F3"/>
          </w:tcPr>
          <w:p w14:paraId="082ABCA2" w14:textId="7DD9BF35" w:rsidR="00DF1DB6" w:rsidRPr="0055224F" w:rsidRDefault="00DF1DB6">
            <w:pPr>
              <w:widowControl w:val="0"/>
              <w:spacing w:after="0"/>
              <w:rPr>
                <w:color w:val="000000" w:themeColor="text1"/>
              </w:rPr>
            </w:pPr>
          </w:p>
        </w:tc>
      </w:tr>
      <w:tr w:rsidR="0055224F" w:rsidRPr="0055224F" w14:paraId="5EBA5B9C" w14:textId="77777777" w:rsidTr="0055224F">
        <w:tc>
          <w:tcPr>
            <w:tcW w:w="5787" w:type="dxa"/>
            <w:tcBorders>
              <w:top w:val="nil"/>
              <w:left w:val="single" w:sz="12" w:space="0" w:color="000000"/>
              <w:bottom w:val="nil"/>
              <w:right w:val="nil"/>
            </w:tcBorders>
            <w:shd w:val="clear" w:color="auto" w:fill="D9E2F3"/>
          </w:tcPr>
          <w:p w14:paraId="2D3D6A5D" w14:textId="0C5B08B3" w:rsidR="00DF1DB6" w:rsidRPr="0055224F" w:rsidRDefault="00DF1DB6">
            <w:pPr>
              <w:widowControl w:val="0"/>
              <w:spacing w:after="0"/>
              <w:rPr>
                <w:color w:val="000000" w:themeColor="text1"/>
              </w:rPr>
            </w:pPr>
          </w:p>
        </w:tc>
        <w:tc>
          <w:tcPr>
            <w:tcW w:w="845" w:type="dxa"/>
            <w:tcBorders>
              <w:top w:val="nil"/>
              <w:left w:val="nil"/>
              <w:bottom w:val="nil"/>
              <w:right w:val="single" w:sz="12" w:space="0" w:color="000000"/>
            </w:tcBorders>
            <w:shd w:val="clear" w:color="auto" w:fill="D9E2F3"/>
          </w:tcPr>
          <w:p w14:paraId="282641E3" w14:textId="1EED301A" w:rsidR="00DF1DB6" w:rsidRPr="0055224F" w:rsidRDefault="00DF1DB6">
            <w:pPr>
              <w:widowControl w:val="0"/>
              <w:spacing w:after="0"/>
              <w:rPr>
                <w:color w:val="000000" w:themeColor="text1"/>
              </w:rPr>
            </w:pPr>
          </w:p>
        </w:tc>
      </w:tr>
      <w:tr w:rsidR="0055224F" w:rsidRPr="0055224F" w14:paraId="36580E5B" w14:textId="77777777" w:rsidTr="0055224F">
        <w:tc>
          <w:tcPr>
            <w:tcW w:w="5787" w:type="dxa"/>
            <w:tcBorders>
              <w:top w:val="nil"/>
              <w:left w:val="single" w:sz="12" w:space="0" w:color="000000"/>
              <w:bottom w:val="nil"/>
              <w:right w:val="nil"/>
            </w:tcBorders>
            <w:shd w:val="clear" w:color="auto" w:fill="D9E2F3"/>
          </w:tcPr>
          <w:p w14:paraId="2E5947B7" w14:textId="38258C80" w:rsidR="00DF1DB6" w:rsidRPr="0055224F" w:rsidRDefault="00DF1DB6">
            <w:pPr>
              <w:widowControl w:val="0"/>
              <w:spacing w:after="0"/>
              <w:rPr>
                <w:color w:val="000000" w:themeColor="text1"/>
              </w:rPr>
            </w:pPr>
          </w:p>
        </w:tc>
        <w:tc>
          <w:tcPr>
            <w:tcW w:w="845" w:type="dxa"/>
            <w:tcBorders>
              <w:top w:val="nil"/>
              <w:left w:val="nil"/>
              <w:bottom w:val="nil"/>
              <w:right w:val="single" w:sz="12" w:space="0" w:color="000000"/>
            </w:tcBorders>
            <w:shd w:val="clear" w:color="auto" w:fill="D9E2F3"/>
          </w:tcPr>
          <w:p w14:paraId="3220FB5E" w14:textId="1B6977CC" w:rsidR="00DF1DB6" w:rsidRPr="0055224F" w:rsidRDefault="00DF1DB6">
            <w:pPr>
              <w:widowControl w:val="0"/>
              <w:spacing w:after="0"/>
              <w:rPr>
                <w:color w:val="000000" w:themeColor="text1"/>
              </w:rPr>
            </w:pPr>
          </w:p>
        </w:tc>
      </w:tr>
      <w:tr w:rsidR="0055224F" w:rsidRPr="0055224F" w14:paraId="4874F19A" w14:textId="77777777" w:rsidTr="0055224F">
        <w:tc>
          <w:tcPr>
            <w:tcW w:w="5787" w:type="dxa"/>
            <w:tcBorders>
              <w:top w:val="nil"/>
              <w:left w:val="single" w:sz="12" w:space="0" w:color="000000"/>
              <w:bottom w:val="single" w:sz="12" w:space="0" w:color="000000"/>
              <w:right w:val="nil"/>
            </w:tcBorders>
            <w:shd w:val="clear" w:color="auto" w:fill="D9E2F3"/>
          </w:tcPr>
          <w:p w14:paraId="6B2B7E4A" w14:textId="76DB0542" w:rsidR="00DF1DB6" w:rsidRPr="0055224F" w:rsidRDefault="00DF1DB6">
            <w:pPr>
              <w:widowControl w:val="0"/>
              <w:spacing w:after="0"/>
              <w:rPr>
                <w:color w:val="000000" w:themeColor="text1"/>
              </w:rPr>
            </w:pPr>
          </w:p>
        </w:tc>
        <w:tc>
          <w:tcPr>
            <w:tcW w:w="845" w:type="dxa"/>
            <w:tcBorders>
              <w:top w:val="nil"/>
              <w:left w:val="nil"/>
              <w:bottom w:val="single" w:sz="12" w:space="0" w:color="000000"/>
              <w:right w:val="single" w:sz="12" w:space="0" w:color="000000"/>
            </w:tcBorders>
            <w:shd w:val="clear" w:color="auto" w:fill="D9E2F3"/>
          </w:tcPr>
          <w:p w14:paraId="7E98D6CA" w14:textId="138BD79B" w:rsidR="00DF1DB6" w:rsidRPr="0055224F" w:rsidRDefault="00DF1DB6">
            <w:pPr>
              <w:widowControl w:val="0"/>
              <w:spacing w:after="0"/>
              <w:rPr>
                <w:color w:val="000000" w:themeColor="text1"/>
              </w:rPr>
            </w:pPr>
          </w:p>
        </w:tc>
      </w:tr>
    </w:tbl>
    <w:p w14:paraId="5A08D94B" w14:textId="77777777" w:rsidR="000B196C" w:rsidRDefault="000B196C">
      <w:pPr>
        <w:spacing w:before="0" w:after="0" w:line="240" w:lineRule="auto"/>
        <w:jc w:val="left"/>
        <w:rPr>
          <w:sz w:val="32"/>
          <w:szCs w:val="32"/>
        </w:rPr>
      </w:pPr>
      <w:r>
        <w:br w:type="page"/>
      </w:r>
    </w:p>
    <w:p w14:paraId="49658247" w14:textId="62A7CA4D" w:rsidR="00DF1DB6" w:rsidRDefault="00E9776B" w:rsidP="000B196C">
      <w:pPr>
        <w:pStyle w:val="berschrift2"/>
      </w:pPr>
      <w:bookmarkStart w:id="17" w:name="_Toc134683567"/>
      <w:r>
        <w:lastRenderedPageBreak/>
        <w:t>Komponente 3: Prozesse</w:t>
      </w:r>
      <w:bookmarkEnd w:id="17"/>
    </w:p>
    <w:p w14:paraId="5643B5C2" w14:textId="3007F6E0" w:rsidR="00DF1DB6" w:rsidRDefault="00E9776B">
      <w:r>
        <w:t xml:space="preserve">Ein Prozess ist „ein sich über eine gewisse Zeit erstreckender Vorgang, bei dem etwas [allmählich] entsteht, sich herausbildet“ (https://www.duden.de/rechtschreibung/Prozess). Ein Prozess lässt sich in einzelne Prozessschritte unterteilen. </w:t>
      </w:r>
    </w:p>
    <w:p w14:paraId="7EA0B6C1" w14:textId="364CB2E9" w:rsidR="00DF1DB6" w:rsidRDefault="00E9776B">
      <w:r>
        <w:t>Der datenschutzrechtliche Begriff der Verarbeitung wird als Prozess verstanden, der aus unterschiedlichen Prozess- bzw. Verarbeitungsschritten besteht. Solche Verarbeitungsschritte sind z.</w:t>
      </w:r>
      <w:r w:rsidR="00A72968">
        <w:t> </w:t>
      </w:r>
      <w:r>
        <w:t>B. Erheben, Erfassen, Ordnen oder Speichern bis hin zum Löschen oder Vernichten von personenbezogenen Daten.</w:t>
      </w:r>
    </w:p>
    <w:p w14:paraId="768FFDCD" w14:textId="426637EA" w:rsidR="00DF1DB6" w:rsidRDefault="00E9776B">
      <w:r>
        <w:t>Prozesse bzw. Verarbeitungen sind in ihrer Durchführung bestimmt durch Technik, durch Organisation oder durch Personen. Deshalb werden technische Prozesse, organisatorische Prozesse und personelle Prozesse unterschieden (KDM D2.3).</w:t>
      </w:r>
    </w:p>
    <w:p w14:paraId="0D088CB3" w14:textId="109AB5F4" w:rsidR="00DF1DB6" w:rsidRDefault="00E9776B">
      <w:r>
        <w:t xml:space="preserve">Im Folgenden werden die Prozesse bzw. </w:t>
      </w:r>
      <w:r w:rsidR="00A72968">
        <w:t xml:space="preserve">Prozessschritte </w:t>
      </w:r>
      <w:r>
        <w:t>der betrachteten Verarbeitung erfasst</w:t>
      </w:r>
      <w:r w:rsidR="00A72968">
        <w:t>, wobei nur die grobe Einteilung in vier Prozessphasen gewählt wurde</w:t>
      </w:r>
      <w:r>
        <w:t xml:space="preserve">. Ziel ist ein gutes Verständnis dafür, welche Prozessschritte der Verarbeitung personenbezogener Daten durch </w:t>
      </w:r>
      <w:r w:rsidR="002239A6">
        <w:t xml:space="preserve">geeignete </w:t>
      </w:r>
      <w:r>
        <w:t xml:space="preserve">Maßnahmen geschützt werden </w:t>
      </w:r>
      <w:r w:rsidR="00A72968">
        <w:t>müssen</w:t>
      </w:r>
      <w:r>
        <w:t>.</w:t>
      </w:r>
    </w:p>
    <w:p w14:paraId="1C0A5FCF" w14:textId="77777777" w:rsidR="00DF1DB6" w:rsidRPr="000B196C" w:rsidRDefault="00E9776B" w:rsidP="002239A6">
      <w:pPr>
        <w:pStyle w:val="berschrift3"/>
        <w:rPr>
          <w:rStyle w:val="berschrift2Zchn"/>
        </w:rPr>
      </w:pPr>
      <w:r w:rsidRPr="000B196C">
        <w:rPr>
          <w:rStyle w:val="berschrift2Zchn"/>
        </w:rPr>
        <w:t>Prozessphasen der Verarbeitung</w:t>
      </w:r>
    </w:p>
    <w:p w14:paraId="550A4531" w14:textId="77777777" w:rsidR="00DF1DB6" w:rsidRDefault="00E9776B" w:rsidP="002239A6">
      <w:pPr>
        <w:pStyle w:val="berschrift4"/>
      </w:pPr>
      <w:r>
        <w:t>Erhebung</w:t>
      </w:r>
    </w:p>
    <w:tbl>
      <w:tblPr>
        <w:tblStyle w:val="Tabellenraster"/>
        <w:tblW w:w="6653" w:type="dxa"/>
        <w:tblInd w:w="108" w:type="dxa"/>
        <w:tblLayout w:type="fixed"/>
        <w:tblLook w:val="04A0" w:firstRow="1" w:lastRow="0" w:firstColumn="1" w:lastColumn="0" w:noHBand="0" w:noVBand="1"/>
      </w:tblPr>
      <w:tblGrid>
        <w:gridCol w:w="6653"/>
      </w:tblGrid>
      <w:tr w:rsidR="00DF1DB6" w14:paraId="44EDA8D2" w14:textId="77777777">
        <w:trPr>
          <w:trHeight w:hRule="exact" w:val="170"/>
        </w:trPr>
        <w:tc>
          <w:tcPr>
            <w:tcW w:w="6653" w:type="dxa"/>
            <w:tcBorders>
              <w:bottom w:val="nil"/>
            </w:tcBorders>
            <w:shd w:val="clear" w:color="auto" w:fill="D9E2F3" w:themeFill="accent1" w:themeFillTint="33"/>
          </w:tcPr>
          <w:p w14:paraId="060D3D19" w14:textId="77777777" w:rsidR="00DF1DB6" w:rsidRDefault="00DF1DB6">
            <w:pPr>
              <w:widowControl w:val="0"/>
              <w:spacing w:after="0"/>
              <w:rPr>
                <w:rFonts w:eastAsia="Calibri"/>
              </w:rPr>
            </w:pPr>
          </w:p>
        </w:tc>
      </w:tr>
      <w:tr w:rsidR="00DF1DB6" w14:paraId="799C79CC" w14:textId="77777777">
        <w:tc>
          <w:tcPr>
            <w:tcW w:w="6653" w:type="dxa"/>
            <w:tcBorders>
              <w:top w:val="nil"/>
              <w:bottom w:val="nil"/>
            </w:tcBorders>
            <w:shd w:val="clear" w:color="auto" w:fill="D9E2F3" w:themeFill="accent1" w:themeFillTint="33"/>
          </w:tcPr>
          <w:p w14:paraId="2FF7A63C" w14:textId="77777777" w:rsidR="00DF1DB6" w:rsidRDefault="00DF1DB6" w:rsidP="00D26349">
            <w:pPr>
              <w:pStyle w:val="Listenabsatz"/>
              <w:widowControl w:val="0"/>
              <w:spacing w:after="0"/>
              <w:ind w:left="453"/>
              <w:rPr>
                <w:rFonts w:eastAsia="Calibri"/>
              </w:rPr>
            </w:pPr>
          </w:p>
          <w:p w14:paraId="6996FD11" w14:textId="24459B12" w:rsidR="00E902EF" w:rsidRDefault="00E902EF" w:rsidP="00D26349">
            <w:pPr>
              <w:pStyle w:val="Listenabsatz"/>
              <w:widowControl w:val="0"/>
              <w:spacing w:after="0"/>
              <w:ind w:left="453"/>
              <w:rPr>
                <w:rFonts w:eastAsia="Calibri"/>
              </w:rPr>
            </w:pPr>
          </w:p>
          <w:p w14:paraId="1D5AD696" w14:textId="5D71894D" w:rsidR="00E902EF" w:rsidRDefault="00E902EF" w:rsidP="00D26349">
            <w:pPr>
              <w:pStyle w:val="Listenabsatz"/>
              <w:widowControl w:val="0"/>
              <w:spacing w:after="0"/>
              <w:ind w:left="453"/>
              <w:rPr>
                <w:rFonts w:eastAsia="Calibri"/>
              </w:rPr>
            </w:pPr>
          </w:p>
          <w:p w14:paraId="67AD4548" w14:textId="77777777" w:rsidR="00E902EF" w:rsidRDefault="00E902EF" w:rsidP="00D26349">
            <w:pPr>
              <w:pStyle w:val="Listenabsatz"/>
              <w:widowControl w:val="0"/>
              <w:spacing w:after="0"/>
              <w:ind w:left="453"/>
              <w:rPr>
                <w:rFonts w:eastAsia="Calibri"/>
              </w:rPr>
            </w:pPr>
          </w:p>
          <w:p w14:paraId="30098493" w14:textId="77777777" w:rsidR="00E902EF" w:rsidRDefault="00E902EF" w:rsidP="00D26349">
            <w:pPr>
              <w:pStyle w:val="Listenabsatz"/>
              <w:widowControl w:val="0"/>
              <w:spacing w:after="0"/>
              <w:ind w:left="453"/>
              <w:rPr>
                <w:rFonts w:eastAsia="Calibri"/>
              </w:rPr>
            </w:pPr>
          </w:p>
          <w:p w14:paraId="6C7257BA" w14:textId="15170AE4" w:rsidR="00E902EF" w:rsidRDefault="00E902EF" w:rsidP="00D26349">
            <w:pPr>
              <w:pStyle w:val="Listenabsatz"/>
              <w:widowControl w:val="0"/>
              <w:spacing w:after="0"/>
              <w:ind w:left="453"/>
              <w:rPr>
                <w:rFonts w:eastAsia="Calibri"/>
              </w:rPr>
            </w:pPr>
          </w:p>
        </w:tc>
      </w:tr>
      <w:tr w:rsidR="00DF1DB6" w14:paraId="36817F93" w14:textId="77777777">
        <w:trPr>
          <w:trHeight w:hRule="exact" w:val="170"/>
        </w:trPr>
        <w:tc>
          <w:tcPr>
            <w:tcW w:w="6653" w:type="dxa"/>
            <w:tcBorders>
              <w:top w:val="nil"/>
            </w:tcBorders>
            <w:shd w:val="clear" w:color="auto" w:fill="D9E2F3" w:themeFill="accent1" w:themeFillTint="33"/>
          </w:tcPr>
          <w:p w14:paraId="02F97170" w14:textId="77777777" w:rsidR="00DF1DB6" w:rsidRDefault="00DF1DB6">
            <w:pPr>
              <w:widowControl w:val="0"/>
              <w:spacing w:after="0"/>
              <w:rPr>
                <w:rFonts w:eastAsia="Calibri"/>
              </w:rPr>
            </w:pPr>
          </w:p>
        </w:tc>
      </w:tr>
    </w:tbl>
    <w:p w14:paraId="2107F27D" w14:textId="77777777" w:rsidR="00DF1DB6" w:rsidRDefault="00E9776B" w:rsidP="002239A6">
      <w:pPr>
        <w:pStyle w:val="berschrift4"/>
      </w:pPr>
      <w:r>
        <w:t>Bereithaltung</w:t>
      </w:r>
    </w:p>
    <w:tbl>
      <w:tblPr>
        <w:tblStyle w:val="Tabellenraster"/>
        <w:tblW w:w="6653" w:type="dxa"/>
        <w:tblInd w:w="108" w:type="dxa"/>
        <w:tblLayout w:type="fixed"/>
        <w:tblLook w:val="04A0" w:firstRow="1" w:lastRow="0" w:firstColumn="1" w:lastColumn="0" w:noHBand="0" w:noVBand="1"/>
      </w:tblPr>
      <w:tblGrid>
        <w:gridCol w:w="6653"/>
      </w:tblGrid>
      <w:tr w:rsidR="00DF1DB6" w14:paraId="7CC617C3" w14:textId="77777777">
        <w:trPr>
          <w:trHeight w:hRule="exact" w:val="170"/>
        </w:trPr>
        <w:tc>
          <w:tcPr>
            <w:tcW w:w="6653" w:type="dxa"/>
            <w:tcBorders>
              <w:bottom w:val="nil"/>
            </w:tcBorders>
            <w:shd w:val="clear" w:color="auto" w:fill="D9E2F3" w:themeFill="accent1" w:themeFillTint="33"/>
          </w:tcPr>
          <w:p w14:paraId="48EE65D9" w14:textId="77777777" w:rsidR="00DF1DB6" w:rsidRDefault="00DF1DB6">
            <w:pPr>
              <w:widowControl w:val="0"/>
              <w:spacing w:after="0"/>
              <w:rPr>
                <w:rFonts w:eastAsia="Calibri"/>
              </w:rPr>
            </w:pPr>
          </w:p>
        </w:tc>
      </w:tr>
      <w:tr w:rsidR="00DF1DB6" w14:paraId="61457F99" w14:textId="77777777">
        <w:tc>
          <w:tcPr>
            <w:tcW w:w="6653" w:type="dxa"/>
            <w:tcBorders>
              <w:top w:val="nil"/>
              <w:bottom w:val="nil"/>
            </w:tcBorders>
            <w:shd w:val="clear" w:color="auto" w:fill="D9E2F3" w:themeFill="accent1" w:themeFillTint="33"/>
          </w:tcPr>
          <w:p w14:paraId="22B3B30E" w14:textId="2CCDEA15" w:rsidR="00DF1DB6" w:rsidRDefault="00DF1DB6" w:rsidP="00D26349">
            <w:pPr>
              <w:pStyle w:val="Listenabsatz"/>
              <w:widowControl w:val="0"/>
              <w:spacing w:after="0"/>
              <w:ind w:left="453"/>
              <w:rPr>
                <w:rFonts w:eastAsia="Calibri"/>
              </w:rPr>
            </w:pPr>
          </w:p>
          <w:p w14:paraId="7299E238" w14:textId="6E1D7D41" w:rsidR="00E902EF" w:rsidRDefault="00E902EF" w:rsidP="00D26349">
            <w:pPr>
              <w:pStyle w:val="Listenabsatz"/>
              <w:widowControl w:val="0"/>
              <w:spacing w:after="0"/>
              <w:ind w:left="453"/>
              <w:rPr>
                <w:rFonts w:eastAsia="Calibri"/>
              </w:rPr>
            </w:pPr>
          </w:p>
          <w:p w14:paraId="7C5B0924" w14:textId="77FE88A9" w:rsidR="00E902EF" w:rsidRDefault="00E902EF" w:rsidP="00D26349">
            <w:pPr>
              <w:pStyle w:val="Listenabsatz"/>
              <w:widowControl w:val="0"/>
              <w:spacing w:after="0"/>
              <w:ind w:left="453"/>
              <w:rPr>
                <w:rFonts w:eastAsia="Calibri"/>
              </w:rPr>
            </w:pPr>
          </w:p>
          <w:p w14:paraId="7ACDC5B5" w14:textId="77777777" w:rsidR="00E902EF" w:rsidRDefault="00E902EF" w:rsidP="00D26349">
            <w:pPr>
              <w:pStyle w:val="Listenabsatz"/>
              <w:widowControl w:val="0"/>
              <w:spacing w:after="0"/>
              <w:ind w:left="453"/>
              <w:rPr>
                <w:rFonts w:eastAsia="Calibri"/>
              </w:rPr>
            </w:pPr>
          </w:p>
          <w:p w14:paraId="11DA3A7C" w14:textId="77777777" w:rsidR="00E902EF" w:rsidRDefault="00E902EF" w:rsidP="00D26349">
            <w:pPr>
              <w:pStyle w:val="Listenabsatz"/>
              <w:widowControl w:val="0"/>
              <w:spacing w:after="0"/>
              <w:ind w:left="453"/>
              <w:rPr>
                <w:rFonts w:eastAsia="Calibri"/>
              </w:rPr>
            </w:pPr>
          </w:p>
          <w:p w14:paraId="0B6BA6A6" w14:textId="77777777" w:rsidR="00E902EF" w:rsidRDefault="00E902EF" w:rsidP="00D26349">
            <w:pPr>
              <w:pStyle w:val="Listenabsatz"/>
              <w:widowControl w:val="0"/>
              <w:spacing w:after="0"/>
              <w:ind w:left="453"/>
              <w:rPr>
                <w:rFonts w:eastAsia="Calibri"/>
              </w:rPr>
            </w:pPr>
          </w:p>
          <w:p w14:paraId="19F18344" w14:textId="486CA7BC" w:rsidR="00E902EF" w:rsidRDefault="00E902EF" w:rsidP="00D26349">
            <w:pPr>
              <w:pStyle w:val="Listenabsatz"/>
              <w:widowControl w:val="0"/>
              <w:spacing w:after="0"/>
              <w:ind w:left="453"/>
              <w:rPr>
                <w:rFonts w:eastAsia="Calibri"/>
              </w:rPr>
            </w:pPr>
          </w:p>
        </w:tc>
      </w:tr>
      <w:tr w:rsidR="00DF1DB6" w14:paraId="38DFA18A" w14:textId="77777777">
        <w:trPr>
          <w:trHeight w:hRule="exact" w:val="170"/>
        </w:trPr>
        <w:tc>
          <w:tcPr>
            <w:tcW w:w="6653" w:type="dxa"/>
            <w:tcBorders>
              <w:top w:val="nil"/>
            </w:tcBorders>
            <w:shd w:val="clear" w:color="auto" w:fill="D9E2F3" w:themeFill="accent1" w:themeFillTint="33"/>
          </w:tcPr>
          <w:p w14:paraId="423CFDC1" w14:textId="77777777" w:rsidR="00DF1DB6" w:rsidRDefault="00DF1DB6">
            <w:pPr>
              <w:widowControl w:val="0"/>
              <w:spacing w:after="0"/>
              <w:rPr>
                <w:rFonts w:eastAsia="Calibri"/>
              </w:rPr>
            </w:pPr>
          </w:p>
        </w:tc>
      </w:tr>
    </w:tbl>
    <w:p w14:paraId="25546F7F" w14:textId="159CC6DA" w:rsidR="000200A1" w:rsidRDefault="000200A1" w:rsidP="000200A1"/>
    <w:p w14:paraId="76450F75" w14:textId="6F4AD82F" w:rsidR="00DF1DB6" w:rsidRDefault="00E9776B" w:rsidP="002239A6">
      <w:pPr>
        <w:pStyle w:val="berschrift4"/>
      </w:pPr>
      <w:r>
        <w:t>Nutzung</w:t>
      </w:r>
    </w:p>
    <w:tbl>
      <w:tblPr>
        <w:tblStyle w:val="Tabellenraster"/>
        <w:tblW w:w="6653" w:type="dxa"/>
        <w:tblInd w:w="108" w:type="dxa"/>
        <w:tblLayout w:type="fixed"/>
        <w:tblLook w:val="04A0" w:firstRow="1" w:lastRow="0" w:firstColumn="1" w:lastColumn="0" w:noHBand="0" w:noVBand="1"/>
      </w:tblPr>
      <w:tblGrid>
        <w:gridCol w:w="6653"/>
      </w:tblGrid>
      <w:tr w:rsidR="00DF1DB6" w14:paraId="07FA3239" w14:textId="77777777">
        <w:trPr>
          <w:trHeight w:hRule="exact" w:val="170"/>
        </w:trPr>
        <w:tc>
          <w:tcPr>
            <w:tcW w:w="6653" w:type="dxa"/>
            <w:tcBorders>
              <w:bottom w:val="nil"/>
            </w:tcBorders>
            <w:shd w:val="clear" w:color="auto" w:fill="D9E2F3" w:themeFill="accent1" w:themeFillTint="33"/>
          </w:tcPr>
          <w:p w14:paraId="526F0406" w14:textId="77777777" w:rsidR="00DF1DB6" w:rsidRDefault="00DF1DB6">
            <w:pPr>
              <w:widowControl w:val="0"/>
              <w:spacing w:after="0"/>
              <w:rPr>
                <w:rFonts w:eastAsia="Calibri"/>
              </w:rPr>
            </w:pPr>
          </w:p>
        </w:tc>
      </w:tr>
      <w:tr w:rsidR="00DF1DB6" w14:paraId="63D0286C" w14:textId="77777777">
        <w:tc>
          <w:tcPr>
            <w:tcW w:w="6653" w:type="dxa"/>
            <w:tcBorders>
              <w:top w:val="nil"/>
              <w:bottom w:val="nil"/>
            </w:tcBorders>
            <w:shd w:val="clear" w:color="auto" w:fill="D9E2F3" w:themeFill="accent1" w:themeFillTint="33"/>
          </w:tcPr>
          <w:p w14:paraId="3B4BED64" w14:textId="77777777" w:rsidR="00DF1DB6" w:rsidRDefault="00DF1DB6" w:rsidP="00D26349">
            <w:pPr>
              <w:widowControl w:val="0"/>
              <w:spacing w:after="0"/>
              <w:rPr>
                <w:rFonts w:eastAsia="Calibri"/>
              </w:rPr>
            </w:pPr>
          </w:p>
          <w:p w14:paraId="4FF8647C" w14:textId="77777777" w:rsidR="00E902EF" w:rsidRDefault="00E902EF" w:rsidP="00D26349">
            <w:pPr>
              <w:widowControl w:val="0"/>
              <w:spacing w:after="0"/>
              <w:rPr>
                <w:rFonts w:eastAsia="Calibri"/>
              </w:rPr>
            </w:pPr>
          </w:p>
          <w:p w14:paraId="7D305911" w14:textId="77777777" w:rsidR="00E902EF" w:rsidRDefault="00E902EF" w:rsidP="00D26349">
            <w:pPr>
              <w:widowControl w:val="0"/>
              <w:spacing w:after="0"/>
              <w:rPr>
                <w:rFonts w:eastAsia="Calibri"/>
              </w:rPr>
            </w:pPr>
          </w:p>
          <w:p w14:paraId="4039903E" w14:textId="77777777" w:rsidR="00E902EF" w:rsidRDefault="00E902EF" w:rsidP="00D26349">
            <w:pPr>
              <w:widowControl w:val="0"/>
              <w:spacing w:after="0"/>
              <w:rPr>
                <w:rFonts w:eastAsia="Calibri"/>
              </w:rPr>
            </w:pPr>
          </w:p>
          <w:p w14:paraId="24657898" w14:textId="01E16DAF" w:rsidR="00E902EF" w:rsidRPr="00D26349" w:rsidRDefault="00E902EF" w:rsidP="00D26349">
            <w:pPr>
              <w:widowControl w:val="0"/>
              <w:spacing w:after="0"/>
              <w:rPr>
                <w:rFonts w:eastAsia="Calibri"/>
              </w:rPr>
            </w:pPr>
          </w:p>
        </w:tc>
      </w:tr>
      <w:tr w:rsidR="00DF1DB6" w14:paraId="2A9298ED" w14:textId="77777777">
        <w:trPr>
          <w:trHeight w:hRule="exact" w:val="170"/>
        </w:trPr>
        <w:tc>
          <w:tcPr>
            <w:tcW w:w="6653" w:type="dxa"/>
            <w:tcBorders>
              <w:top w:val="nil"/>
            </w:tcBorders>
            <w:shd w:val="clear" w:color="auto" w:fill="D9E2F3" w:themeFill="accent1" w:themeFillTint="33"/>
          </w:tcPr>
          <w:p w14:paraId="43ABA2D5" w14:textId="77777777" w:rsidR="00DF1DB6" w:rsidRDefault="00DF1DB6">
            <w:pPr>
              <w:widowControl w:val="0"/>
              <w:spacing w:after="0"/>
              <w:rPr>
                <w:rFonts w:eastAsia="Calibri"/>
              </w:rPr>
            </w:pPr>
          </w:p>
        </w:tc>
      </w:tr>
    </w:tbl>
    <w:p w14:paraId="550183E1" w14:textId="77777777" w:rsidR="00DF1DB6" w:rsidRDefault="00E9776B" w:rsidP="002239A6">
      <w:pPr>
        <w:pStyle w:val="berschrift4"/>
      </w:pPr>
      <w:r>
        <w:t>Löschung</w:t>
      </w:r>
    </w:p>
    <w:tbl>
      <w:tblPr>
        <w:tblStyle w:val="Tabellenraster"/>
        <w:tblW w:w="6653" w:type="dxa"/>
        <w:tblInd w:w="108" w:type="dxa"/>
        <w:tblLayout w:type="fixed"/>
        <w:tblLook w:val="04A0" w:firstRow="1" w:lastRow="0" w:firstColumn="1" w:lastColumn="0" w:noHBand="0" w:noVBand="1"/>
      </w:tblPr>
      <w:tblGrid>
        <w:gridCol w:w="6653"/>
      </w:tblGrid>
      <w:tr w:rsidR="00DF1DB6" w14:paraId="7D8BC6A8" w14:textId="77777777">
        <w:trPr>
          <w:trHeight w:hRule="exact" w:val="170"/>
        </w:trPr>
        <w:tc>
          <w:tcPr>
            <w:tcW w:w="6653" w:type="dxa"/>
            <w:tcBorders>
              <w:bottom w:val="nil"/>
            </w:tcBorders>
            <w:shd w:val="clear" w:color="auto" w:fill="D9E2F3" w:themeFill="accent1" w:themeFillTint="33"/>
          </w:tcPr>
          <w:p w14:paraId="362D2907" w14:textId="77777777" w:rsidR="00DF1DB6" w:rsidRDefault="00DF1DB6">
            <w:pPr>
              <w:widowControl w:val="0"/>
              <w:spacing w:after="0"/>
              <w:rPr>
                <w:rFonts w:eastAsia="Calibri"/>
              </w:rPr>
            </w:pPr>
          </w:p>
        </w:tc>
      </w:tr>
      <w:tr w:rsidR="00DF1DB6" w14:paraId="228887C9" w14:textId="77777777">
        <w:tc>
          <w:tcPr>
            <w:tcW w:w="6653" w:type="dxa"/>
            <w:tcBorders>
              <w:top w:val="nil"/>
              <w:bottom w:val="nil"/>
            </w:tcBorders>
            <w:shd w:val="clear" w:color="auto" w:fill="D9E2F3" w:themeFill="accent1" w:themeFillTint="33"/>
          </w:tcPr>
          <w:p w14:paraId="40836BA9" w14:textId="77777777" w:rsidR="00DF1DB6" w:rsidRDefault="00DF1DB6" w:rsidP="00D26349">
            <w:pPr>
              <w:widowControl w:val="0"/>
              <w:spacing w:after="0"/>
              <w:rPr>
                <w:rFonts w:eastAsia="Calibri"/>
              </w:rPr>
            </w:pPr>
          </w:p>
          <w:p w14:paraId="7651286B" w14:textId="2F6E65D6" w:rsidR="00E902EF" w:rsidRPr="00D26349" w:rsidRDefault="00E902EF" w:rsidP="00D26349">
            <w:pPr>
              <w:widowControl w:val="0"/>
              <w:spacing w:after="0"/>
              <w:rPr>
                <w:rFonts w:eastAsia="Calibri"/>
              </w:rPr>
            </w:pPr>
          </w:p>
        </w:tc>
      </w:tr>
      <w:tr w:rsidR="00DF1DB6" w14:paraId="783E1138" w14:textId="77777777">
        <w:trPr>
          <w:trHeight w:hRule="exact" w:val="170"/>
        </w:trPr>
        <w:tc>
          <w:tcPr>
            <w:tcW w:w="6653" w:type="dxa"/>
            <w:tcBorders>
              <w:top w:val="nil"/>
            </w:tcBorders>
            <w:shd w:val="clear" w:color="auto" w:fill="D9E2F3" w:themeFill="accent1" w:themeFillTint="33"/>
          </w:tcPr>
          <w:p w14:paraId="6ACDE7AF" w14:textId="77777777" w:rsidR="00DF1DB6" w:rsidRDefault="00DF1DB6">
            <w:pPr>
              <w:widowControl w:val="0"/>
              <w:spacing w:after="0"/>
              <w:rPr>
                <w:rFonts w:eastAsia="Calibri"/>
              </w:rPr>
            </w:pPr>
          </w:p>
        </w:tc>
      </w:tr>
    </w:tbl>
    <w:p w14:paraId="002779DF" w14:textId="7F9C8B21" w:rsidR="00DF1DB6" w:rsidRPr="000B196C" w:rsidRDefault="00E9776B" w:rsidP="002239A6">
      <w:pPr>
        <w:pStyle w:val="berschrift3"/>
        <w:rPr>
          <w:rStyle w:val="berschrift2Zchn"/>
        </w:rPr>
      </w:pPr>
      <w:r w:rsidRPr="000B196C">
        <w:rPr>
          <w:rStyle w:val="berschrift2Zchn"/>
        </w:rPr>
        <w:t>Prozessarten</w:t>
      </w:r>
      <w:r w:rsidR="00EE5155">
        <w:rPr>
          <w:rStyle w:val="berschrift2Zchn"/>
        </w:rPr>
        <w:t xml:space="preserve"> der Verarbeitung</w:t>
      </w:r>
    </w:p>
    <w:p w14:paraId="057B227A" w14:textId="77777777" w:rsidR="00DF1DB6" w:rsidRDefault="00E9776B" w:rsidP="002239A6">
      <w:pPr>
        <w:pStyle w:val="berschrift4"/>
      </w:pPr>
      <w:r>
        <w:t>Technische Prozesse</w:t>
      </w:r>
    </w:p>
    <w:tbl>
      <w:tblPr>
        <w:tblStyle w:val="Tabellenraster"/>
        <w:tblW w:w="6653" w:type="dxa"/>
        <w:tblInd w:w="108" w:type="dxa"/>
        <w:tblLayout w:type="fixed"/>
        <w:tblLook w:val="04A0" w:firstRow="1" w:lastRow="0" w:firstColumn="1" w:lastColumn="0" w:noHBand="0" w:noVBand="1"/>
      </w:tblPr>
      <w:tblGrid>
        <w:gridCol w:w="6653"/>
      </w:tblGrid>
      <w:tr w:rsidR="00DF1DB6" w14:paraId="231FEB86" w14:textId="77777777">
        <w:trPr>
          <w:trHeight w:hRule="exact" w:val="170"/>
        </w:trPr>
        <w:tc>
          <w:tcPr>
            <w:tcW w:w="6653" w:type="dxa"/>
            <w:tcBorders>
              <w:bottom w:val="nil"/>
            </w:tcBorders>
            <w:shd w:val="clear" w:color="auto" w:fill="D9E2F3" w:themeFill="accent1" w:themeFillTint="33"/>
          </w:tcPr>
          <w:p w14:paraId="5FE65A37" w14:textId="77777777" w:rsidR="00DF1DB6" w:rsidRDefault="00DF1DB6">
            <w:pPr>
              <w:widowControl w:val="0"/>
              <w:spacing w:after="0"/>
              <w:rPr>
                <w:rFonts w:eastAsia="Calibri"/>
              </w:rPr>
            </w:pPr>
          </w:p>
        </w:tc>
      </w:tr>
      <w:tr w:rsidR="00DF1DB6" w14:paraId="52923DA5" w14:textId="77777777">
        <w:tc>
          <w:tcPr>
            <w:tcW w:w="6653" w:type="dxa"/>
            <w:tcBorders>
              <w:top w:val="nil"/>
              <w:bottom w:val="nil"/>
            </w:tcBorders>
            <w:shd w:val="clear" w:color="auto" w:fill="D9E2F3" w:themeFill="accent1" w:themeFillTint="33"/>
          </w:tcPr>
          <w:p w14:paraId="05C9F189" w14:textId="563B2087" w:rsidR="00E902EF" w:rsidRDefault="00E902EF" w:rsidP="00D26349">
            <w:pPr>
              <w:widowControl w:val="0"/>
              <w:spacing w:after="0"/>
              <w:rPr>
                <w:rFonts w:eastAsia="Calibri"/>
              </w:rPr>
            </w:pPr>
          </w:p>
          <w:p w14:paraId="2A31C725" w14:textId="77777777" w:rsidR="00E902EF" w:rsidRDefault="00E902EF" w:rsidP="00D26349">
            <w:pPr>
              <w:widowControl w:val="0"/>
              <w:spacing w:after="0"/>
              <w:rPr>
                <w:rFonts w:eastAsia="Calibri"/>
              </w:rPr>
            </w:pPr>
          </w:p>
          <w:p w14:paraId="1A9B4AD3" w14:textId="329F73FF" w:rsidR="00E902EF" w:rsidRPr="00D26349" w:rsidRDefault="00E902EF" w:rsidP="00D26349">
            <w:pPr>
              <w:widowControl w:val="0"/>
              <w:spacing w:after="0"/>
              <w:rPr>
                <w:rFonts w:eastAsia="Calibri"/>
              </w:rPr>
            </w:pPr>
          </w:p>
        </w:tc>
      </w:tr>
      <w:tr w:rsidR="00DF1DB6" w14:paraId="59A95FE6" w14:textId="77777777">
        <w:trPr>
          <w:trHeight w:hRule="exact" w:val="170"/>
        </w:trPr>
        <w:tc>
          <w:tcPr>
            <w:tcW w:w="6653" w:type="dxa"/>
            <w:tcBorders>
              <w:top w:val="nil"/>
            </w:tcBorders>
            <w:shd w:val="clear" w:color="auto" w:fill="D9E2F3" w:themeFill="accent1" w:themeFillTint="33"/>
          </w:tcPr>
          <w:p w14:paraId="4F53B73C" w14:textId="77777777" w:rsidR="00DF1DB6" w:rsidRDefault="00DF1DB6">
            <w:pPr>
              <w:widowControl w:val="0"/>
              <w:spacing w:after="0"/>
              <w:rPr>
                <w:rFonts w:eastAsia="Calibri"/>
              </w:rPr>
            </w:pPr>
            <w:bookmarkStart w:id="18" w:name="_Hlk111534452"/>
            <w:bookmarkEnd w:id="18"/>
          </w:p>
        </w:tc>
      </w:tr>
    </w:tbl>
    <w:p w14:paraId="51D0D1FF" w14:textId="77777777" w:rsidR="00DF1DB6" w:rsidRDefault="00E9776B" w:rsidP="002239A6">
      <w:pPr>
        <w:pStyle w:val="berschrift4"/>
      </w:pPr>
      <w:r>
        <w:t>Organisatorische Prozesse</w:t>
      </w:r>
    </w:p>
    <w:tbl>
      <w:tblPr>
        <w:tblStyle w:val="Tabellenraster"/>
        <w:tblW w:w="6653" w:type="dxa"/>
        <w:tblInd w:w="108" w:type="dxa"/>
        <w:tblLayout w:type="fixed"/>
        <w:tblLook w:val="04A0" w:firstRow="1" w:lastRow="0" w:firstColumn="1" w:lastColumn="0" w:noHBand="0" w:noVBand="1"/>
      </w:tblPr>
      <w:tblGrid>
        <w:gridCol w:w="6653"/>
      </w:tblGrid>
      <w:tr w:rsidR="00DF1DB6" w14:paraId="6727A4AC" w14:textId="77777777">
        <w:trPr>
          <w:trHeight w:hRule="exact" w:val="170"/>
        </w:trPr>
        <w:tc>
          <w:tcPr>
            <w:tcW w:w="6653" w:type="dxa"/>
            <w:tcBorders>
              <w:bottom w:val="nil"/>
            </w:tcBorders>
            <w:shd w:val="clear" w:color="auto" w:fill="D9E2F3" w:themeFill="accent1" w:themeFillTint="33"/>
          </w:tcPr>
          <w:p w14:paraId="5314FC80" w14:textId="77777777" w:rsidR="00DF1DB6" w:rsidRDefault="00DF1DB6">
            <w:pPr>
              <w:widowControl w:val="0"/>
              <w:spacing w:after="0"/>
              <w:rPr>
                <w:rFonts w:eastAsia="Calibri"/>
              </w:rPr>
            </w:pPr>
          </w:p>
        </w:tc>
      </w:tr>
      <w:tr w:rsidR="00DF1DB6" w14:paraId="544B6C59" w14:textId="77777777">
        <w:tc>
          <w:tcPr>
            <w:tcW w:w="6653" w:type="dxa"/>
            <w:tcBorders>
              <w:top w:val="nil"/>
              <w:bottom w:val="nil"/>
            </w:tcBorders>
            <w:shd w:val="clear" w:color="auto" w:fill="D9E2F3" w:themeFill="accent1" w:themeFillTint="33"/>
          </w:tcPr>
          <w:p w14:paraId="147FEDD4" w14:textId="2182D9C3" w:rsidR="00E902EF" w:rsidRDefault="00E902EF" w:rsidP="00D26349">
            <w:pPr>
              <w:widowControl w:val="0"/>
              <w:spacing w:after="0"/>
              <w:rPr>
                <w:rFonts w:eastAsia="Calibri"/>
              </w:rPr>
            </w:pPr>
          </w:p>
          <w:p w14:paraId="4A2B3728" w14:textId="77777777" w:rsidR="00E902EF" w:rsidRDefault="00E902EF" w:rsidP="00D26349">
            <w:pPr>
              <w:widowControl w:val="0"/>
              <w:spacing w:after="0"/>
              <w:rPr>
                <w:rFonts w:eastAsia="Calibri"/>
              </w:rPr>
            </w:pPr>
          </w:p>
          <w:p w14:paraId="76E54315" w14:textId="5A820CA0" w:rsidR="00E902EF" w:rsidRPr="00D26349" w:rsidRDefault="00E902EF" w:rsidP="00D26349">
            <w:pPr>
              <w:widowControl w:val="0"/>
              <w:spacing w:after="0"/>
              <w:rPr>
                <w:rFonts w:eastAsia="Calibri"/>
              </w:rPr>
            </w:pPr>
          </w:p>
        </w:tc>
      </w:tr>
      <w:tr w:rsidR="00DF1DB6" w14:paraId="47ADB109" w14:textId="77777777">
        <w:trPr>
          <w:trHeight w:hRule="exact" w:val="170"/>
        </w:trPr>
        <w:tc>
          <w:tcPr>
            <w:tcW w:w="6653" w:type="dxa"/>
            <w:tcBorders>
              <w:top w:val="nil"/>
            </w:tcBorders>
            <w:shd w:val="clear" w:color="auto" w:fill="D9E2F3" w:themeFill="accent1" w:themeFillTint="33"/>
          </w:tcPr>
          <w:p w14:paraId="6C886593" w14:textId="77777777" w:rsidR="00DF1DB6" w:rsidRDefault="00DF1DB6">
            <w:pPr>
              <w:widowControl w:val="0"/>
              <w:spacing w:after="0"/>
              <w:rPr>
                <w:rFonts w:eastAsia="Calibri"/>
              </w:rPr>
            </w:pPr>
            <w:bookmarkStart w:id="19" w:name="_Hlk111536805"/>
            <w:bookmarkEnd w:id="19"/>
          </w:p>
        </w:tc>
      </w:tr>
    </w:tbl>
    <w:p w14:paraId="6D6D9131" w14:textId="77777777" w:rsidR="00DF1DB6" w:rsidRDefault="00E9776B" w:rsidP="002239A6">
      <w:pPr>
        <w:pStyle w:val="berschrift4"/>
      </w:pPr>
      <w:r>
        <w:t>Personelle Prozesse</w:t>
      </w:r>
    </w:p>
    <w:tbl>
      <w:tblPr>
        <w:tblStyle w:val="Tabellenraster"/>
        <w:tblW w:w="6653" w:type="dxa"/>
        <w:tblInd w:w="108" w:type="dxa"/>
        <w:tblLayout w:type="fixed"/>
        <w:tblLook w:val="04A0" w:firstRow="1" w:lastRow="0" w:firstColumn="1" w:lastColumn="0" w:noHBand="0" w:noVBand="1"/>
      </w:tblPr>
      <w:tblGrid>
        <w:gridCol w:w="6653"/>
      </w:tblGrid>
      <w:tr w:rsidR="00DF1DB6" w14:paraId="6FFD1E14" w14:textId="77777777">
        <w:trPr>
          <w:trHeight w:hRule="exact" w:val="170"/>
        </w:trPr>
        <w:tc>
          <w:tcPr>
            <w:tcW w:w="6653" w:type="dxa"/>
            <w:tcBorders>
              <w:bottom w:val="nil"/>
            </w:tcBorders>
            <w:shd w:val="clear" w:color="auto" w:fill="D9E2F3" w:themeFill="accent1" w:themeFillTint="33"/>
          </w:tcPr>
          <w:p w14:paraId="1F67E65C" w14:textId="77777777" w:rsidR="00DF1DB6" w:rsidRDefault="00DF1DB6">
            <w:pPr>
              <w:widowControl w:val="0"/>
              <w:spacing w:after="0"/>
              <w:rPr>
                <w:rFonts w:eastAsia="Calibri"/>
              </w:rPr>
            </w:pPr>
          </w:p>
        </w:tc>
      </w:tr>
      <w:tr w:rsidR="00DF1DB6" w14:paraId="7A91CD9E" w14:textId="77777777">
        <w:tc>
          <w:tcPr>
            <w:tcW w:w="6653" w:type="dxa"/>
            <w:tcBorders>
              <w:top w:val="nil"/>
              <w:bottom w:val="nil"/>
            </w:tcBorders>
            <w:shd w:val="clear" w:color="auto" w:fill="D9E2F3" w:themeFill="accent1" w:themeFillTint="33"/>
          </w:tcPr>
          <w:p w14:paraId="61A9AD41" w14:textId="77777777" w:rsidR="00DF1DB6" w:rsidRDefault="00DF1DB6" w:rsidP="00D26349">
            <w:pPr>
              <w:widowControl w:val="0"/>
              <w:spacing w:after="0"/>
              <w:rPr>
                <w:rFonts w:eastAsia="Calibri"/>
              </w:rPr>
            </w:pPr>
          </w:p>
          <w:p w14:paraId="248E83A5" w14:textId="77777777" w:rsidR="00E902EF" w:rsidRDefault="00E902EF" w:rsidP="00D26349">
            <w:pPr>
              <w:widowControl w:val="0"/>
              <w:spacing w:after="0"/>
              <w:rPr>
                <w:rFonts w:eastAsia="Calibri"/>
              </w:rPr>
            </w:pPr>
          </w:p>
          <w:p w14:paraId="5C77CA1E" w14:textId="05B5A52E" w:rsidR="00E902EF" w:rsidRPr="00D26349" w:rsidRDefault="00E902EF" w:rsidP="00D26349">
            <w:pPr>
              <w:widowControl w:val="0"/>
              <w:spacing w:after="0"/>
              <w:rPr>
                <w:rFonts w:eastAsia="Calibri"/>
              </w:rPr>
            </w:pPr>
          </w:p>
        </w:tc>
      </w:tr>
      <w:tr w:rsidR="00DF1DB6" w14:paraId="3A70F0DE" w14:textId="77777777">
        <w:trPr>
          <w:trHeight w:hRule="exact" w:val="170"/>
        </w:trPr>
        <w:tc>
          <w:tcPr>
            <w:tcW w:w="6653" w:type="dxa"/>
            <w:tcBorders>
              <w:top w:val="nil"/>
            </w:tcBorders>
            <w:shd w:val="clear" w:color="auto" w:fill="D9E2F3" w:themeFill="accent1" w:themeFillTint="33"/>
          </w:tcPr>
          <w:p w14:paraId="468A15BE" w14:textId="77777777" w:rsidR="00DF1DB6" w:rsidRDefault="00DF1DB6">
            <w:pPr>
              <w:widowControl w:val="0"/>
              <w:spacing w:after="0"/>
              <w:rPr>
                <w:rFonts w:eastAsia="Calibri"/>
              </w:rPr>
            </w:pPr>
          </w:p>
        </w:tc>
      </w:tr>
    </w:tbl>
    <w:p w14:paraId="07D61823" w14:textId="77777777" w:rsidR="000B196C" w:rsidRDefault="000B196C">
      <w:pPr>
        <w:spacing w:before="0" w:after="0" w:line="240" w:lineRule="auto"/>
        <w:jc w:val="left"/>
        <w:rPr>
          <w:rStyle w:val="berschrift2Zchn"/>
        </w:rPr>
      </w:pPr>
      <w:r>
        <w:rPr>
          <w:rStyle w:val="berschrift2Zchn"/>
        </w:rPr>
        <w:br w:type="page"/>
      </w:r>
    </w:p>
    <w:p w14:paraId="19D53C22" w14:textId="3CA101FD" w:rsidR="00DF1DB6" w:rsidRPr="000B196C" w:rsidRDefault="00E9776B" w:rsidP="002239A6">
      <w:pPr>
        <w:pStyle w:val="berschrift3"/>
        <w:rPr>
          <w:rStyle w:val="berschrift2Zchn"/>
        </w:rPr>
      </w:pPr>
      <w:r w:rsidRPr="000B196C">
        <w:rPr>
          <w:rStyle w:val="berschrift2Zchn"/>
        </w:rPr>
        <w:lastRenderedPageBreak/>
        <w:t xml:space="preserve">Auswahl der (Teil-) Prozesse der </w:t>
      </w:r>
      <w:proofErr w:type="spellStart"/>
      <w:r w:rsidRPr="000B196C">
        <w:rPr>
          <w:rStyle w:val="berschrift2Zchn"/>
        </w:rPr>
        <w:t>BuE</w:t>
      </w:r>
      <w:proofErr w:type="spellEnd"/>
      <w:r w:rsidRPr="000B196C">
        <w:rPr>
          <w:rStyle w:val="berschrift2Zchn"/>
        </w:rPr>
        <w:t xml:space="preserve"> zur Analyse</w:t>
      </w:r>
    </w:p>
    <w:p w14:paraId="2470A2C5" w14:textId="77777777" w:rsidR="00DF1DB6" w:rsidRDefault="00E9776B">
      <w:r>
        <w:t>Es sollten solche Prozessschritte bzw. Verarbeitungstätigkeiten ausgewählt werden, denen eine besonders hohe Relevanz innerhalb der betrachteten Verarbeitung als Ganzes zukommt.</w:t>
      </w:r>
    </w:p>
    <w:tbl>
      <w:tblPr>
        <w:tblStyle w:val="Tabellenraster"/>
        <w:tblW w:w="6653" w:type="dxa"/>
        <w:tblInd w:w="108" w:type="dxa"/>
        <w:tblLayout w:type="fixed"/>
        <w:tblLook w:val="04A0" w:firstRow="1" w:lastRow="0" w:firstColumn="1" w:lastColumn="0" w:noHBand="0" w:noVBand="1"/>
      </w:tblPr>
      <w:tblGrid>
        <w:gridCol w:w="6653"/>
      </w:tblGrid>
      <w:tr w:rsidR="00DF1DB6" w14:paraId="61A7AA5D" w14:textId="77777777">
        <w:trPr>
          <w:trHeight w:hRule="exact" w:val="170"/>
        </w:trPr>
        <w:tc>
          <w:tcPr>
            <w:tcW w:w="6653" w:type="dxa"/>
            <w:tcBorders>
              <w:bottom w:val="nil"/>
            </w:tcBorders>
            <w:shd w:val="clear" w:color="auto" w:fill="D9E2F3" w:themeFill="accent1" w:themeFillTint="33"/>
          </w:tcPr>
          <w:p w14:paraId="10211ECF" w14:textId="77777777" w:rsidR="00DF1DB6" w:rsidRDefault="00DF1DB6">
            <w:pPr>
              <w:widowControl w:val="0"/>
              <w:spacing w:after="0"/>
              <w:rPr>
                <w:rFonts w:eastAsia="Calibri"/>
              </w:rPr>
            </w:pPr>
          </w:p>
        </w:tc>
      </w:tr>
      <w:tr w:rsidR="00DF1DB6" w14:paraId="35F07F70" w14:textId="77777777">
        <w:tc>
          <w:tcPr>
            <w:tcW w:w="6653" w:type="dxa"/>
            <w:tcBorders>
              <w:top w:val="nil"/>
              <w:bottom w:val="nil"/>
            </w:tcBorders>
            <w:shd w:val="clear" w:color="auto" w:fill="D9E2F3" w:themeFill="accent1" w:themeFillTint="33"/>
          </w:tcPr>
          <w:p w14:paraId="3884A994" w14:textId="77777777" w:rsidR="00DF1DB6" w:rsidRDefault="00DF1DB6" w:rsidP="00D26349">
            <w:pPr>
              <w:widowControl w:val="0"/>
              <w:spacing w:after="0"/>
              <w:rPr>
                <w:rFonts w:eastAsia="Calibri"/>
              </w:rPr>
            </w:pPr>
          </w:p>
          <w:p w14:paraId="5E8077AA" w14:textId="77777777" w:rsidR="00E902EF" w:rsidRDefault="00E902EF" w:rsidP="00D26349">
            <w:pPr>
              <w:widowControl w:val="0"/>
              <w:spacing w:after="0"/>
              <w:rPr>
                <w:rFonts w:eastAsia="Calibri"/>
              </w:rPr>
            </w:pPr>
          </w:p>
          <w:p w14:paraId="1E351A89" w14:textId="0B73E756" w:rsidR="00E902EF" w:rsidRDefault="00E902EF" w:rsidP="00D26349">
            <w:pPr>
              <w:widowControl w:val="0"/>
              <w:spacing w:after="0"/>
              <w:rPr>
                <w:rFonts w:eastAsia="Calibri"/>
              </w:rPr>
            </w:pPr>
          </w:p>
          <w:p w14:paraId="787E8875" w14:textId="10346D0B" w:rsidR="00E902EF" w:rsidRDefault="00E902EF" w:rsidP="00D26349">
            <w:pPr>
              <w:widowControl w:val="0"/>
              <w:spacing w:after="0"/>
              <w:rPr>
                <w:rFonts w:eastAsia="Calibri"/>
              </w:rPr>
            </w:pPr>
          </w:p>
          <w:p w14:paraId="4647FF5C" w14:textId="77777777" w:rsidR="00E902EF" w:rsidRDefault="00E902EF" w:rsidP="00D26349">
            <w:pPr>
              <w:widowControl w:val="0"/>
              <w:spacing w:after="0"/>
              <w:rPr>
                <w:rFonts w:eastAsia="Calibri"/>
              </w:rPr>
            </w:pPr>
          </w:p>
          <w:p w14:paraId="313E1676" w14:textId="051BFFE8" w:rsidR="00E902EF" w:rsidRPr="00D26349" w:rsidRDefault="00E902EF" w:rsidP="00D26349">
            <w:pPr>
              <w:widowControl w:val="0"/>
              <w:spacing w:after="0"/>
              <w:rPr>
                <w:rFonts w:eastAsia="Calibri"/>
              </w:rPr>
            </w:pPr>
          </w:p>
        </w:tc>
      </w:tr>
      <w:tr w:rsidR="00DF1DB6" w14:paraId="047ED299" w14:textId="77777777">
        <w:trPr>
          <w:trHeight w:hRule="exact" w:val="170"/>
        </w:trPr>
        <w:tc>
          <w:tcPr>
            <w:tcW w:w="6653" w:type="dxa"/>
            <w:tcBorders>
              <w:top w:val="nil"/>
            </w:tcBorders>
            <w:shd w:val="clear" w:color="auto" w:fill="D9E2F3" w:themeFill="accent1" w:themeFillTint="33"/>
          </w:tcPr>
          <w:p w14:paraId="6655CBF8" w14:textId="77777777" w:rsidR="00DF1DB6" w:rsidRDefault="00DF1DB6">
            <w:pPr>
              <w:widowControl w:val="0"/>
              <w:spacing w:after="0"/>
              <w:rPr>
                <w:rFonts w:eastAsia="Calibri"/>
              </w:rPr>
            </w:pPr>
          </w:p>
        </w:tc>
      </w:tr>
    </w:tbl>
    <w:p w14:paraId="1061E178" w14:textId="77777777" w:rsidR="00DF1DB6" w:rsidRPr="000B196C" w:rsidRDefault="00E9776B" w:rsidP="002239A6">
      <w:pPr>
        <w:pStyle w:val="berschrift3"/>
        <w:rPr>
          <w:rStyle w:val="berschrift2Zchn"/>
        </w:rPr>
      </w:pPr>
      <w:r w:rsidRPr="000B196C">
        <w:rPr>
          <w:rStyle w:val="berschrift2Zchn"/>
        </w:rPr>
        <w:t>Ergebnis: Übernahme in die KDM-Arbeitstabelle</w:t>
      </w:r>
    </w:p>
    <w:p w14:paraId="161380AD" w14:textId="77777777" w:rsidR="00DF1DB6" w:rsidRDefault="00E9776B">
      <w:r>
        <w:t>Die Prozesse werden systematisiert:</w:t>
      </w:r>
    </w:p>
    <w:tbl>
      <w:tblPr>
        <w:tblStyle w:val="Tabellenraster"/>
        <w:tblW w:w="6633" w:type="dxa"/>
        <w:tblInd w:w="108" w:type="dxa"/>
        <w:tblLayout w:type="fixed"/>
        <w:tblLook w:val="04A0" w:firstRow="1" w:lastRow="0" w:firstColumn="1" w:lastColumn="0" w:noHBand="0" w:noVBand="1"/>
      </w:tblPr>
      <w:tblGrid>
        <w:gridCol w:w="5788"/>
        <w:gridCol w:w="845"/>
      </w:tblGrid>
      <w:tr w:rsidR="00DF1DB6" w14:paraId="66CC8FB6" w14:textId="77777777" w:rsidTr="002239A6">
        <w:tc>
          <w:tcPr>
            <w:tcW w:w="5787" w:type="dxa"/>
            <w:tcBorders>
              <w:top w:val="single" w:sz="12" w:space="0" w:color="000000"/>
              <w:left w:val="single" w:sz="12" w:space="0" w:color="000000"/>
              <w:bottom w:val="single" w:sz="4" w:space="0" w:color="auto"/>
              <w:right w:val="nil"/>
            </w:tcBorders>
            <w:shd w:val="clear" w:color="auto" w:fill="D9E2F3" w:themeFill="accent1" w:themeFillTint="33"/>
          </w:tcPr>
          <w:p w14:paraId="053C3CA6" w14:textId="77777777" w:rsidR="00DF1DB6" w:rsidRDefault="00E9776B">
            <w:pPr>
              <w:widowControl w:val="0"/>
              <w:spacing w:after="0"/>
              <w:rPr>
                <w:b/>
                <w:bCs/>
              </w:rPr>
            </w:pPr>
            <w:r>
              <w:rPr>
                <w:rFonts w:eastAsia="Calibri"/>
              </w:rPr>
              <w:t>Bezeichnung der Prozesse</w:t>
            </w:r>
          </w:p>
        </w:tc>
        <w:tc>
          <w:tcPr>
            <w:tcW w:w="845" w:type="dxa"/>
            <w:tcBorders>
              <w:top w:val="single" w:sz="12" w:space="0" w:color="000000"/>
              <w:left w:val="nil"/>
              <w:bottom w:val="single" w:sz="4" w:space="0" w:color="auto"/>
              <w:right w:val="single" w:sz="12" w:space="0" w:color="000000"/>
            </w:tcBorders>
            <w:shd w:val="clear" w:color="auto" w:fill="D9E2F3" w:themeFill="accent1" w:themeFillTint="33"/>
          </w:tcPr>
          <w:p w14:paraId="72EF70F0" w14:textId="77777777" w:rsidR="00DF1DB6" w:rsidRDefault="00E9776B">
            <w:pPr>
              <w:widowControl w:val="0"/>
              <w:spacing w:after="0"/>
              <w:rPr>
                <w:rFonts w:eastAsia="Calibri"/>
              </w:rPr>
            </w:pPr>
            <w:r>
              <w:rPr>
                <w:rFonts w:eastAsia="Calibri"/>
              </w:rPr>
              <w:t>Index</w:t>
            </w:r>
          </w:p>
        </w:tc>
      </w:tr>
      <w:tr w:rsidR="00DF1DB6" w14:paraId="3E720A5F" w14:textId="77777777" w:rsidTr="002239A6">
        <w:tc>
          <w:tcPr>
            <w:tcW w:w="5787" w:type="dxa"/>
            <w:tcBorders>
              <w:left w:val="single" w:sz="12" w:space="0" w:color="000000"/>
              <w:bottom w:val="nil"/>
              <w:right w:val="nil"/>
            </w:tcBorders>
            <w:shd w:val="clear" w:color="auto" w:fill="D9E2F3"/>
          </w:tcPr>
          <w:p w14:paraId="64F7B026" w14:textId="77777777" w:rsidR="00DF1DB6" w:rsidRDefault="00DF1DB6">
            <w:pPr>
              <w:widowControl w:val="0"/>
              <w:spacing w:after="0"/>
              <w:rPr>
                <w:color w:val="000000" w:themeColor="text1"/>
              </w:rPr>
            </w:pPr>
          </w:p>
          <w:p w14:paraId="371BD86D" w14:textId="77777777" w:rsidR="00E902EF" w:rsidRDefault="00E902EF">
            <w:pPr>
              <w:widowControl w:val="0"/>
              <w:spacing w:after="0"/>
              <w:rPr>
                <w:color w:val="000000" w:themeColor="text1"/>
              </w:rPr>
            </w:pPr>
          </w:p>
          <w:p w14:paraId="546593A1" w14:textId="77777777" w:rsidR="00E902EF" w:rsidRDefault="00E902EF">
            <w:pPr>
              <w:widowControl w:val="0"/>
              <w:spacing w:after="0"/>
              <w:rPr>
                <w:color w:val="000000" w:themeColor="text1"/>
              </w:rPr>
            </w:pPr>
          </w:p>
          <w:p w14:paraId="50B221F1" w14:textId="5234F346" w:rsidR="00E902EF" w:rsidRDefault="00E902EF">
            <w:pPr>
              <w:widowControl w:val="0"/>
              <w:spacing w:after="0"/>
              <w:rPr>
                <w:color w:val="000000" w:themeColor="text1"/>
              </w:rPr>
            </w:pPr>
          </w:p>
        </w:tc>
        <w:tc>
          <w:tcPr>
            <w:tcW w:w="845" w:type="dxa"/>
            <w:tcBorders>
              <w:left w:val="nil"/>
              <w:bottom w:val="nil"/>
              <w:right w:val="single" w:sz="12" w:space="0" w:color="000000"/>
            </w:tcBorders>
            <w:shd w:val="clear" w:color="auto" w:fill="D9E2F3"/>
          </w:tcPr>
          <w:p w14:paraId="5CCCF8CF" w14:textId="18087CF5" w:rsidR="00DF1DB6" w:rsidRDefault="00DF1DB6">
            <w:pPr>
              <w:widowControl w:val="0"/>
              <w:spacing w:after="0"/>
              <w:rPr>
                <w:color w:val="000000" w:themeColor="text1"/>
              </w:rPr>
            </w:pPr>
          </w:p>
        </w:tc>
      </w:tr>
      <w:tr w:rsidR="00DF1DB6" w14:paraId="7F8DB31B" w14:textId="77777777" w:rsidTr="002239A6">
        <w:tc>
          <w:tcPr>
            <w:tcW w:w="5787" w:type="dxa"/>
            <w:tcBorders>
              <w:top w:val="nil"/>
              <w:left w:val="single" w:sz="12" w:space="0" w:color="000000"/>
              <w:bottom w:val="single" w:sz="12" w:space="0" w:color="000000"/>
              <w:right w:val="nil"/>
            </w:tcBorders>
            <w:shd w:val="clear" w:color="auto" w:fill="D9E2F3"/>
          </w:tcPr>
          <w:p w14:paraId="3804AAF0" w14:textId="160CD6D3" w:rsidR="00DF1DB6" w:rsidRDefault="00DF1DB6">
            <w:pPr>
              <w:widowControl w:val="0"/>
              <w:spacing w:after="0"/>
              <w:rPr>
                <w:color w:val="000000" w:themeColor="text1"/>
              </w:rPr>
            </w:pPr>
          </w:p>
        </w:tc>
        <w:tc>
          <w:tcPr>
            <w:tcW w:w="845" w:type="dxa"/>
            <w:tcBorders>
              <w:top w:val="nil"/>
              <w:left w:val="nil"/>
              <w:bottom w:val="single" w:sz="12" w:space="0" w:color="000000"/>
              <w:right w:val="single" w:sz="12" w:space="0" w:color="000000"/>
            </w:tcBorders>
            <w:shd w:val="clear" w:color="auto" w:fill="D9E2F3"/>
          </w:tcPr>
          <w:p w14:paraId="261E9D85" w14:textId="77912387" w:rsidR="00DF1DB6" w:rsidRDefault="00DF1DB6">
            <w:pPr>
              <w:widowControl w:val="0"/>
              <w:spacing w:after="0"/>
              <w:rPr>
                <w:color w:val="000000" w:themeColor="text1"/>
              </w:rPr>
            </w:pPr>
          </w:p>
        </w:tc>
      </w:tr>
    </w:tbl>
    <w:p w14:paraId="4169560A" w14:textId="77777777" w:rsidR="000B196C" w:rsidRDefault="000B196C">
      <w:pPr>
        <w:spacing w:before="0" w:after="0" w:line="240" w:lineRule="auto"/>
        <w:jc w:val="left"/>
        <w:rPr>
          <w:sz w:val="36"/>
          <w:szCs w:val="36"/>
        </w:rPr>
      </w:pPr>
      <w:bookmarkStart w:id="20" w:name="_Toc106971176"/>
      <w:r>
        <w:br w:type="page"/>
      </w:r>
    </w:p>
    <w:p w14:paraId="7A1D110F" w14:textId="018AB5B3" w:rsidR="00DF1DB6" w:rsidRDefault="00E9776B" w:rsidP="00293FAC">
      <w:pPr>
        <w:pStyle w:val="berschrift1"/>
      </w:pPr>
      <w:bookmarkStart w:id="21" w:name="_Toc134683568"/>
      <w:r>
        <w:lastRenderedPageBreak/>
        <w:t>(2) Die Risikoanalyse durchführen</w:t>
      </w:r>
      <w:bookmarkEnd w:id="20"/>
      <w:bookmarkEnd w:id="21"/>
    </w:p>
    <w:p w14:paraId="48246F33" w14:textId="77777777" w:rsidR="00DF1DB6" w:rsidRDefault="00E9776B">
      <w:r>
        <w:t xml:space="preserve">Der Gesetzgeber hat für die Maßnahmenauswahl zum Datenschutz einen risikobasierten Ansatz vorgeschrieben. Maßnahmen müssen (überprüfbar) die Rechte der betroffenen Personen schützen. </w:t>
      </w:r>
    </w:p>
    <w:p w14:paraId="6FEB3AF6" w14:textId="0AD3A86A" w:rsidR="001745B8" w:rsidRDefault="0098199C">
      <w:r>
        <w:t>Wechseln Sie zur KDM-Arbeitstabelle</w:t>
      </w:r>
      <w:r w:rsidR="00ED5958">
        <w:t xml:space="preserve">, die Sie bei der Durchführung einer Risikoanalyse </w:t>
      </w:r>
      <w:r w:rsidR="00573576">
        <w:t>unterstützen kann.</w:t>
      </w:r>
      <w:r>
        <w:t xml:space="preserve"> </w:t>
      </w:r>
      <w:r w:rsidR="00E9776B">
        <w:t xml:space="preserve">Die </w:t>
      </w:r>
      <w:r w:rsidR="006F4526">
        <w:t xml:space="preserve">dort implementierte </w:t>
      </w:r>
      <w:r w:rsidR="00E9776B">
        <w:t>Methodik entspricht der Richtlinie zur Risikoanalyse des KDM</w:t>
      </w:r>
      <w:r w:rsidR="001745B8">
        <w:rPr>
          <w:rStyle w:val="Funotenzeichen"/>
        </w:rPr>
        <w:footnoteReference w:id="3"/>
      </w:r>
      <w:r w:rsidR="001745B8">
        <w:t>.</w:t>
      </w:r>
      <w:r w:rsidR="00E9776B">
        <w:t xml:space="preserve"> </w:t>
      </w:r>
    </w:p>
    <w:p w14:paraId="0894258B" w14:textId="373587AB" w:rsidR="00DF1DB6" w:rsidRDefault="00E9776B">
      <w:r>
        <w:t xml:space="preserve">Überlegen Sie sich Szenarien, </w:t>
      </w:r>
      <w:r w:rsidR="00573576">
        <w:t xml:space="preserve">die zu einer </w:t>
      </w:r>
      <w:proofErr w:type="spellStart"/>
      <w:r w:rsidR="00573576">
        <w:t>Kompromittierung</w:t>
      </w:r>
      <w:proofErr w:type="spellEnd"/>
      <w:r w:rsidR="00573576">
        <w:t xml:space="preserve"> der Gewährleistungsziele führen und </w:t>
      </w:r>
      <w:r>
        <w:t>aus denen Risiken für die Daten und Komponenten der Verarbeitung entstehen können. In der KDM-Arbeitstabelle erfassen Sie diese und bewerten sie.</w:t>
      </w:r>
    </w:p>
    <w:p w14:paraId="27E821FC" w14:textId="0F4D4A9C" w:rsidR="006078E6" w:rsidRDefault="006078E6">
      <w:r>
        <w:t>Weitere Erläuterungen enthält das Dokument zur Erklärung der Arbeitsweise mit der KDM-Arbeitstabelle.</w:t>
      </w:r>
    </w:p>
    <w:p w14:paraId="696B3368" w14:textId="0C7A3C46" w:rsidR="001745B8" w:rsidRPr="00462DBF" w:rsidRDefault="00E9776B" w:rsidP="00462DBF">
      <w:r>
        <w:t>Im nächsten Schritt finden Sie Maßnahmen zum Schutz der Daten und der Komponenten.</w:t>
      </w:r>
      <w:bookmarkStart w:id="22" w:name="_Toc106971177"/>
    </w:p>
    <w:p w14:paraId="4C016326" w14:textId="0CCB2C32" w:rsidR="00DF1DB6" w:rsidRDefault="00E9776B" w:rsidP="00293FAC">
      <w:pPr>
        <w:pStyle w:val="berschrift1"/>
      </w:pPr>
      <w:bookmarkStart w:id="23" w:name="_Toc134683569"/>
      <w:r>
        <w:t xml:space="preserve">(3) Die </w:t>
      </w:r>
      <w:r w:rsidRPr="00293FAC">
        <w:t>Maßnahmen</w:t>
      </w:r>
      <w:r>
        <w:t xml:space="preserve"> bestimmen</w:t>
      </w:r>
      <w:bookmarkEnd w:id="22"/>
      <w:bookmarkEnd w:id="23"/>
    </w:p>
    <w:p w14:paraId="6C4595F9" w14:textId="77777777" w:rsidR="00DF1DB6" w:rsidRPr="001745B8" w:rsidRDefault="00E9776B" w:rsidP="00DC2166">
      <w:pPr>
        <w:pStyle w:val="berschrift2"/>
        <w:rPr>
          <w:rStyle w:val="berschrift2Zchn"/>
          <w:sz w:val="32"/>
          <w:szCs w:val="32"/>
        </w:rPr>
      </w:pPr>
      <w:bookmarkStart w:id="24" w:name="_Toc134683570"/>
      <w:r w:rsidRPr="001745B8">
        <w:rPr>
          <w:rStyle w:val="berschrift2Zchn"/>
          <w:sz w:val="32"/>
          <w:szCs w:val="32"/>
        </w:rPr>
        <w:t>Gesunder Menschenverstand</w:t>
      </w:r>
      <w:bookmarkEnd w:id="24"/>
    </w:p>
    <w:p w14:paraId="4497643F" w14:textId="6CFEC7CE" w:rsidR="00DF1DB6" w:rsidRDefault="003E0C5D">
      <w:r w:rsidRPr="003E0C5D">
        <w:t>Maßnahmen „aus gesundem Menschenverstand“ kommen aus der Erfahrung bzw. aus der Praxis für die Praxis. Schreiben Sie hier einige sofort „naheliegende“ Maßnahmen auf, mit denen Sie die betrachtete Verarbeitung gegen allgemeine Risiken wie Feuer, Einbruch, Diebstahl oder Vandalismus schützen können.</w:t>
      </w:r>
    </w:p>
    <w:tbl>
      <w:tblPr>
        <w:tblStyle w:val="Tabellenraster"/>
        <w:tblW w:w="6653" w:type="dxa"/>
        <w:tblInd w:w="108" w:type="dxa"/>
        <w:tblLayout w:type="fixed"/>
        <w:tblLook w:val="04A0" w:firstRow="1" w:lastRow="0" w:firstColumn="1" w:lastColumn="0" w:noHBand="0" w:noVBand="1"/>
      </w:tblPr>
      <w:tblGrid>
        <w:gridCol w:w="6653"/>
      </w:tblGrid>
      <w:tr w:rsidR="00DF1DB6" w14:paraId="09202067" w14:textId="77777777" w:rsidTr="00E2654E">
        <w:tc>
          <w:tcPr>
            <w:tcW w:w="6653" w:type="dxa"/>
            <w:shd w:val="clear" w:color="auto" w:fill="D9E2F3" w:themeFill="accent1" w:themeFillTint="33"/>
            <w:tcMar>
              <w:top w:w="57" w:type="dxa"/>
              <w:bottom w:w="57" w:type="dxa"/>
            </w:tcMar>
          </w:tcPr>
          <w:p w14:paraId="245D8D93" w14:textId="77777777" w:rsidR="00DF1DB6" w:rsidRDefault="00DF1DB6" w:rsidP="00D26349">
            <w:pPr>
              <w:widowControl w:val="0"/>
              <w:spacing w:before="0" w:after="0"/>
              <w:rPr>
                <w:rFonts w:eastAsia="Calibri"/>
              </w:rPr>
            </w:pPr>
          </w:p>
          <w:p w14:paraId="16E2673C" w14:textId="77777777" w:rsidR="00D26349" w:rsidRDefault="00D26349" w:rsidP="00D26349">
            <w:pPr>
              <w:widowControl w:val="0"/>
              <w:spacing w:before="0" w:after="0"/>
              <w:rPr>
                <w:rFonts w:eastAsia="Calibri"/>
              </w:rPr>
            </w:pPr>
          </w:p>
          <w:p w14:paraId="52E5F3C8" w14:textId="77777777" w:rsidR="00D26349" w:rsidRDefault="00D26349" w:rsidP="00D26349">
            <w:pPr>
              <w:widowControl w:val="0"/>
              <w:spacing w:before="0" w:after="0"/>
              <w:rPr>
                <w:rFonts w:eastAsia="Calibri"/>
              </w:rPr>
            </w:pPr>
          </w:p>
          <w:p w14:paraId="3354B5F4" w14:textId="77777777" w:rsidR="00D26349" w:rsidRDefault="00D26349" w:rsidP="00D26349">
            <w:pPr>
              <w:widowControl w:val="0"/>
              <w:spacing w:before="0" w:after="0"/>
              <w:rPr>
                <w:rFonts w:eastAsia="Calibri"/>
              </w:rPr>
            </w:pPr>
          </w:p>
          <w:p w14:paraId="15E197FF" w14:textId="366EA53D" w:rsidR="00D26349" w:rsidRDefault="00D26349" w:rsidP="00D26349">
            <w:pPr>
              <w:widowControl w:val="0"/>
              <w:spacing w:before="0" w:after="0"/>
              <w:rPr>
                <w:rFonts w:eastAsia="Calibri"/>
              </w:rPr>
            </w:pPr>
          </w:p>
          <w:p w14:paraId="4DC5D5F9" w14:textId="17ACD6BA" w:rsidR="00E902EF" w:rsidRDefault="00E902EF" w:rsidP="00D26349">
            <w:pPr>
              <w:widowControl w:val="0"/>
              <w:spacing w:before="0" w:after="0"/>
              <w:rPr>
                <w:rFonts w:eastAsia="Calibri"/>
              </w:rPr>
            </w:pPr>
          </w:p>
          <w:p w14:paraId="5CB65B16" w14:textId="77777777" w:rsidR="00E902EF" w:rsidRDefault="00E902EF" w:rsidP="00D26349">
            <w:pPr>
              <w:widowControl w:val="0"/>
              <w:spacing w:before="0" w:after="0"/>
              <w:rPr>
                <w:rFonts w:eastAsia="Calibri"/>
              </w:rPr>
            </w:pPr>
            <w:bookmarkStart w:id="25" w:name="_GoBack"/>
            <w:bookmarkEnd w:id="25"/>
          </w:p>
          <w:p w14:paraId="1232437D" w14:textId="77777777" w:rsidR="00D26349" w:rsidRDefault="00D26349" w:rsidP="00D26349">
            <w:pPr>
              <w:widowControl w:val="0"/>
              <w:spacing w:before="0" w:after="0"/>
              <w:rPr>
                <w:rFonts w:eastAsia="Calibri"/>
              </w:rPr>
            </w:pPr>
          </w:p>
          <w:p w14:paraId="52427510" w14:textId="77777777" w:rsidR="00D26349" w:rsidRDefault="00D26349" w:rsidP="00D26349">
            <w:pPr>
              <w:widowControl w:val="0"/>
              <w:spacing w:before="0" w:after="0"/>
              <w:rPr>
                <w:rFonts w:eastAsia="Calibri"/>
              </w:rPr>
            </w:pPr>
          </w:p>
          <w:p w14:paraId="7BF535DC" w14:textId="5C2D55D3" w:rsidR="00D26349" w:rsidRPr="00D26349" w:rsidRDefault="00D26349" w:rsidP="00D26349">
            <w:pPr>
              <w:widowControl w:val="0"/>
              <w:spacing w:before="0" w:after="0"/>
              <w:rPr>
                <w:rFonts w:eastAsia="Calibri"/>
              </w:rPr>
            </w:pPr>
          </w:p>
        </w:tc>
      </w:tr>
    </w:tbl>
    <w:p w14:paraId="35681AC5" w14:textId="77777777" w:rsidR="00462DBF" w:rsidRDefault="00462DBF" w:rsidP="00183979">
      <w:pPr>
        <w:rPr>
          <w:rStyle w:val="berschrift2Zchn"/>
          <w:sz w:val="32"/>
          <w:szCs w:val="32"/>
        </w:rPr>
      </w:pPr>
    </w:p>
    <w:p w14:paraId="70505991" w14:textId="77777777" w:rsidR="00462DBF" w:rsidRDefault="00462DBF">
      <w:pPr>
        <w:spacing w:before="0" w:after="0" w:line="240" w:lineRule="auto"/>
        <w:jc w:val="left"/>
        <w:rPr>
          <w:rStyle w:val="berschrift2Zchn"/>
          <w:sz w:val="32"/>
          <w:szCs w:val="32"/>
        </w:rPr>
      </w:pPr>
      <w:r>
        <w:rPr>
          <w:rStyle w:val="berschrift2Zchn"/>
          <w:sz w:val="32"/>
          <w:szCs w:val="32"/>
        </w:rPr>
        <w:lastRenderedPageBreak/>
        <w:br w:type="page"/>
      </w:r>
    </w:p>
    <w:p w14:paraId="3087BD0D" w14:textId="75D7BBE6" w:rsidR="00DF1DB6" w:rsidRPr="001745B8" w:rsidRDefault="00E9776B" w:rsidP="00293FAC">
      <w:pPr>
        <w:pStyle w:val="berschrift2"/>
        <w:rPr>
          <w:rStyle w:val="berschrift2Zchn"/>
          <w:sz w:val="32"/>
          <w:szCs w:val="32"/>
        </w:rPr>
      </w:pPr>
      <w:bookmarkStart w:id="26" w:name="_Toc134683571"/>
      <w:r w:rsidRPr="001745B8">
        <w:rPr>
          <w:rStyle w:val="berschrift2Zchn"/>
          <w:sz w:val="32"/>
          <w:szCs w:val="32"/>
        </w:rPr>
        <w:lastRenderedPageBreak/>
        <w:t>Die KDM-Arbeitstabelle nutzen</w:t>
      </w:r>
      <w:bookmarkEnd w:id="26"/>
    </w:p>
    <w:p w14:paraId="626C66F3" w14:textId="1B1B2926" w:rsidR="00DF1DB6" w:rsidRDefault="00E9776B">
      <w:r>
        <w:rPr>
          <w:noProof/>
          <w:lang w:eastAsia="de-DE"/>
        </w:rPr>
        <w:drawing>
          <wp:anchor distT="0" distB="0" distL="0" distR="0" simplePos="0" relativeHeight="2" behindDoc="0" locked="0" layoutInCell="0" allowOverlap="1" wp14:anchorId="19757E7D" wp14:editId="4B823051">
            <wp:simplePos x="0" y="0"/>
            <wp:positionH relativeFrom="column">
              <wp:posOffset>0</wp:posOffset>
            </wp:positionH>
            <wp:positionV relativeFrom="paragraph">
              <wp:posOffset>621665</wp:posOffset>
            </wp:positionV>
            <wp:extent cx="4231005" cy="140017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8"/>
                    <a:stretch>
                      <a:fillRect/>
                    </a:stretch>
                  </pic:blipFill>
                  <pic:spPr bwMode="auto">
                    <a:xfrm>
                      <a:off x="0" y="0"/>
                      <a:ext cx="4231005" cy="1400175"/>
                    </a:xfrm>
                    <a:prstGeom prst="rect">
                      <a:avLst/>
                    </a:prstGeom>
                  </pic:spPr>
                </pic:pic>
              </a:graphicData>
            </a:graphic>
          </wp:anchor>
        </w:drawing>
      </w:r>
      <w:r>
        <w:t>Die Tabelle „Maßnahmenkataloge“ enthält eine filterbare Übersicht aller generischen und besonderen Maßnahmen aus den Bausteinen des Referenz-Maßnahmen-Katalogs</w:t>
      </w:r>
      <w:r w:rsidR="00084833">
        <w:t xml:space="preserve"> zum KDM</w:t>
      </w:r>
      <w:r>
        <w:t xml:space="preserve">. </w:t>
      </w:r>
    </w:p>
    <w:p w14:paraId="73B66033" w14:textId="77777777" w:rsidR="00DF1DB6" w:rsidRDefault="00DF1DB6"/>
    <w:p w14:paraId="36958242" w14:textId="77777777" w:rsidR="00DF1DB6" w:rsidRDefault="00E9776B">
      <w:r>
        <w:t>Der Filter berücksichtigt die von einem Risiko betroffenen Komponenten sowie die durch das Risikoszenario betroffenen Gewährleistungsziele. Probieren Sie es aus. Im Ergebnis bleibt eine überschaubare Menge an Maßnahmen, die Sie auf ihre Anwendbarkeit prüfen und dann übernehmen können.</w:t>
      </w:r>
    </w:p>
    <w:p w14:paraId="77F84A33" w14:textId="20439B42" w:rsidR="00706EBE" w:rsidRDefault="001E0334" w:rsidP="001E0334">
      <w:pPr>
        <w:rPr>
          <w:rStyle w:val="berschrift2Zchn"/>
          <w:sz w:val="22"/>
          <w:szCs w:val="22"/>
        </w:rPr>
      </w:pPr>
      <w:r w:rsidRPr="001E0334">
        <w:rPr>
          <w:rStyle w:val="berschrift2Zchn"/>
          <w:sz w:val="22"/>
          <w:szCs w:val="22"/>
        </w:rPr>
        <w:t xml:space="preserve">Die </w:t>
      </w:r>
      <w:r>
        <w:rPr>
          <w:rStyle w:val="berschrift2Zchn"/>
          <w:sz w:val="22"/>
          <w:szCs w:val="22"/>
        </w:rPr>
        <w:t>im KDM</w:t>
      </w:r>
      <w:r w:rsidR="008E01C0">
        <w:rPr>
          <w:rStyle w:val="berschrift2Zchn"/>
          <w:sz w:val="22"/>
          <w:szCs w:val="22"/>
        </w:rPr>
        <w:t xml:space="preserve">, Kapitel D enthaltenen generischen Maßnahmen, </w:t>
      </w:r>
      <w:r w:rsidR="00573576">
        <w:rPr>
          <w:rStyle w:val="berschrift2Zchn"/>
          <w:sz w:val="22"/>
          <w:szCs w:val="22"/>
        </w:rPr>
        <w:t>wie</w:t>
      </w:r>
      <w:r w:rsidR="008E01C0">
        <w:rPr>
          <w:rStyle w:val="berschrift2Zchn"/>
          <w:sz w:val="22"/>
          <w:szCs w:val="22"/>
        </w:rPr>
        <w:t xml:space="preserve"> auch die in den Bausteinen aufgeführten </w:t>
      </w:r>
      <w:r w:rsidR="006C440A">
        <w:rPr>
          <w:rStyle w:val="berschrift2Zchn"/>
          <w:sz w:val="22"/>
          <w:szCs w:val="22"/>
        </w:rPr>
        <w:t xml:space="preserve">zusätzlichen </w:t>
      </w:r>
      <w:r w:rsidR="008E01C0">
        <w:rPr>
          <w:rStyle w:val="berschrift2Zchn"/>
          <w:sz w:val="22"/>
          <w:szCs w:val="22"/>
        </w:rPr>
        <w:t xml:space="preserve">Maßnahmen können </w:t>
      </w:r>
      <w:r w:rsidR="004720F5">
        <w:rPr>
          <w:rStyle w:val="berschrift2Zchn"/>
          <w:sz w:val="22"/>
          <w:szCs w:val="22"/>
        </w:rPr>
        <w:t xml:space="preserve">in </w:t>
      </w:r>
      <w:r w:rsidR="00097CD8">
        <w:rPr>
          <w:rStyle w:val="berschrift2Zchn"/>
          <w:sz w:val="22"/>
          <w:szCs w:val="22"/>
        </w:rPr>
        <w:t xml:space="preserve">den meisten Fällen </w:t>
      </w:r>
      <w:r w:rsidR="008E01C0">
        <w:rPr>
          <w:rStyle w:val="berschrift2Zchn"/>
          <w:sz w:val="22"/>
          <w:szCs w:val="22"/>
        </w:rPr>
        <w:t xml:space="preserve">den tatsächlichen </w:t>
      </w:r>
      <w:r w:rsidR="00097CD8">
        <w:rPr>
          <w:rStyle w:val="berschrift2Zchn"/>
          <w:sz w:val="22"/>
          <w:szCs w:val="22"/>
        </w:rPr>
        <w:t>B</w:t>
      </w:r>
      <w:r w:rsidR="008E01C0">
        <w:rPr>
          <w:rStyle w:val="berschrift2Zchn"/>
          <w:sz w:val="22"/>
          <w:szCs w:val="22"/>
        </w:rPr>
        <w:t xml:space="preserve">edarf an </w:t>
      </w:r>
      <w:r w:rsidR="00097CD8">
        <w:rPr>
          <w:rStyle w:val="berschrift2Zchn"/>
          <w:sz w:val="22"/>
          <w:szCs w:val="22"/>
        </w:rPr>
        <w:t>Schutzm</w:t>
      </w:r>
      <w:r w:rsidR="008E01C0">
        <w:rPr>
          <w:rStyle w:val="berschrift2Zchn"/>
          <w:sz w:val="22"/>
          <w:szCs w:val="22"/>
        </w:rPr>
        <w:t>aßnahmen</w:t>
      </w:r>
      <w:r w:rsidR="00097CD8">
        <w:rPr>
          <w:rStyle w:val="berschrift2Zchn"/>
          <w:sz w:val="22"/>
          <w:szCs w:val="22"/>
        </w:rPr>
        <w:t xml:space="preserve"> zur Absicherung der Gewährleistungsziele </w:t>
      </w:r>
      <w:r w:rsidR="006C440A">
        <w:rPr>
          <w:rStyle w:val="berschrift2Zchn"/>
          <w:sz w:val="22"/>
          <w:szCs w:val="22"/>
        </w:rPr>
        <w:t>für eine Verarbeitung</w:t>
      </w:r>
      <w:r w:rsidR="008E01C0">
        <w:rPr>
          <w:rStyle w:val="berschrift2Zchn"/>
          <w:sz w:val="22"/>
          <w:szCs w:val="22"/>
        </w:rPr>
        <w:t xml:space="preserve"> nicht abdecken.</w:t>
      </w:r>
    </w:p>
    <w:p w14:paraId="3C878AF0" w14:textId="3FD5E9E1" w:rsidR="001745B8" w:rsidRPr="00462DBF" w:rsidRDefault="00B457EE" w:rsidP="00462DBF">
      <w:pPr>
        <w:rPr>
          <w:rStyle w:val="berschrift2Zchn"/>
          <w:sz w:val="22"/>
          <w:szCs w:val="22"/>
        </w:rPr>
      </w:pPr>
      <w:r>
        <w:rPr>
          <w:rStyle w:val="berschrift2Zchn"/>
          <w:sz w:val="22"/>
          <w:szCs w:val="22"/>
        </w:rPr>
        <w:t xml:space="preserve">Fehlende Maßnahmen sollen deshalb </w:t>
      </w:r>
      <w:r w:rsidR="00071557">
        <w:rPr>
          <w:rStyle w:val="berschrift2Zchn"/>
          <w:sz w:val="22"/>
          <w:szCs w:val="22"/>
        </w:rPr>
        <w:t xml:space="preserve">zusätzlich </w:t>
      </w:r>
      <w:r>
        <w:rPr>
          <w:rStyle w:val="berschrift2Zchn"/>
          <w:sz w:val="22"/>
          <w:szCs w:val="22"/>
        </w:rPr>
        <w:t>aus den Empfehlungen der IT-Grundschutz</w:t>
      </w:r>
      <w:r w:rsidR="00071557">
        <w:rPr>
          <w:rStyle w:val="berschrift2Zchn"/>
          <w:sz w:val="22"/>
          <w:szCs w:val="22"/>
        </w:rPr>
        <w:t>bausteine</w:t>
      </w:r>
      <w:r w:rsidR="00C81223">
        <w:rPr>
          <w:rStyle w:val="berschrift2Zchn"/>
          <w:sz w:val="22"/>
          <w:szCs w:val="22"/>
        </w:rPr>
        <w:t xml:space="preserve"> genommen werden. </w:t>
      </w:r>
      <w:r w:rsidR="001745B8" w:rsidRPr="001745B8">
        <w:rPr>
          <w:rStyle w:val="berschrift2Zchn"/>
          <w:sz w:val="22"/>
          <w:szCs w:val="22"/>
        </w:rPr>
        <w:t>Wichtig zu beachten ist dabei jedoch, dass diese im Bereich des Datenschutzes immer mit dem Ziel des Schutzes des Menschen mit seinen Rechten und Freiheiten anzuwenden sind.</w:t>
      </w:r>
    </w:p>
    <w:p w14:paraId="20B2F006" w14:textId="77D18927" w:rsidR="00DF1DB6" w:rsidRPr="001745B8" w:rsidRDefault="00E9776B" w:rsidP="00293FAC">
      <w:pPr>
        <w:pStyle w:val="berschrift2"/>
        <w:rPr>
          <w:rStyle w:val="berschrift2Zchn"/>
          <w:sz w:val="32"/>
          <w:szCs w:val="32"/>
        </w:rPr>
      </w:pPr>
      <w:bookmarkStart w:id="27" w:name="_Toc134683572"/>
      <w:r w:rsidRPr="001745B8">
        <w:rPr>
          <w:rStyle w:val="berschrift2Zchn"/>
          <w:sz w:val="32"/>
          <w:szCs w:val="32"/>
        </w:rPr>
        <w:t>Geeignete Maßnahmen zuordnen</w:t>
      </w:r>
      <w:bookmarkEnd w:id="27"/>
    </w:p>
    <w:p w14:paraId="0BAEEC0D" w14:textId="203BFD25" w:rsidR="00DF1DB6" w:rsidRDefault="00C11499">
      <w:r>
        <w:t>Wählen Sie in der Tabelle „Risiko und Maßnahmen Endansicht“ gemäß den Erklärungen zur Arbeitstabelle in jeder Tabellenzeile geeignete Maßnahmen zur wirksamen Risikominimierung aus.</w:t>
      </w:r>
    </w:p>
    <w:p w14:paraId="50A26858" w14:textId="77777777" w:rsidR="00DF1DB6" w:rsidRDefault="00E9776B">
      <w:r>
        <w:rPr>
          <w:noProof/>
          <w:lang w:eastAsia="de-DE"/>
        </w:rPr>
        <w:drawing>
          <wp:anchor distT="0" distB="0" distL="0" distR="0" simplePos="0" relativeHeight="3" behindDoc="0" locked="0" layoutInCell="0" allowOverlap="1" wp14:anchorId="5C846206" wp14:editId="5DB16EC6">
            <wp:simplePos x="0" y="0"/>
            <wp:positionH relativeFrom="column">
              <wp:posOffset>0</wp:posOffset>
            </wp:positionH>
            <wp:positionV relativeFrom="paragraph">
              <wp:posOffset>18415</wp:posOffset>
            </wp:positionV>
            <wp:extent cx="4231005" cy="161671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9"/>
                    <a:stretch>
                      <a:fillRect/>
                    </a:stretch>
                  </pic:blipFill>
                  <pic:spPr bwMode="auto">
                    <a:xfrm>
                      <a:off x="0" y="0"/>
                      <a:ext cx="4231005" cy="1616710"/>
                    </a:xfrm>
                    <a:prstGeom prst="rect">
                      <a:avLst/>
                    </a:prstGeom>
                  </pic:spPr>
                </pic:pic>
              </a:graphicData>
            </a:graphic>
          </wp:anchor>
        </w:drawing>
      </w:r>
    </w:p>
    <w:p w14:paraId="0189C599" w14:textId="77777777" w:rsidR="00DF1DB6" w:rsidRDefault="00DF1DB6">
      <w:pPr>
        <w:rPr>
          <w:rFonts w:eastAsiaTheme="majorEastAsia"/>
        </w:rPr>
      </w:pPr>
    </w:p>
    <w:p w14:paraId="1D6E38F4" w14:textId="77777777" w:rsidR="00DF1DB6" w:rsidRDefault="00DF1DB6">
      <w:pPr>
        <w:spacing w:before="0" w:line="259" w:lineRule="auto"/>
        <w:jc w:val="left"/>
      </w:pPr>
    </w:p>
    <w:p w14:paraId="288BAF3A" w14:textId="77777777" w:rsidR="00DF1DB6" w:rsidRDefault="00DF1DB6">
      <w:pPr>
        <w:spacing w:before="0" w:line="259" w:lineRule="auto"/>
        <w:jc w:val="left"/>
      </w:pPr>
    </w:p>
    <w:p w14:paraId="11CE0719" w14:textId="77777777" w:rsidR="00DF1DB6" w:rsidRDefault="00DF1DB6">
      <w:pPr>
        <w:spacing w:before="0" w:line="259" w:lineRule="auto"/>
        <w:jc w:val="left"/>
      </w:pPr>
    </w:p>
    <w:p w14:paraId="27F2FCB3" w14:textId="77777777" w:rsidR="00DF1DB6" w:rsidRDefault="00DF1DB6">
      <w:pPr>
        <w:spacing w:before="0" w:line="259" w:lineRule="auto"/>
        <w:jc w:val="left"/>
      </w:pPr>
    </w:p>
    <w:p w14:paraId="2FD51A1C" w14:textId="77777777" w:rsidR="00DF1DB6" w:rsidRDefault="00DF1DB6">
      <w:pPr>
        <w:spacing w:before="0" w:after="0" w:line="259" w:lineRule="auto"/>
        <w:jc w:val="left"/>
      </w:pPr>
    </w:p>
    <w:p w14:paraId="1D577369" w14:textId="77777777" w:rsidR="00DF1DB6" w:rsidRDefault="00E9776B">
      <w:pPr>
        <w:spacing w:before="0" w:line="259" w:lineRule="auto"/>
        <w:jc w:val="left"/>
        <w:rPr>
          <w:sz w:val="36"/>
          <w:szCs w:val="36"/>
        </w:rPr>
      </w:pPr>
      <w:r>
        <w:t>***</w:t>
      </w:r>
      <w:r>
        <w:br w:type="page"/>
      </w:r>
    </w:p>
    <w:p w14:paraId="3EF34D10" w14:textId="77777777" w:rsidR="00DF1DB6" w:rsidRDefault="00E9776B">
      <w:pPr>
        <w:pStyle w:val="berschrift1"/>
      </w:pPr>
      <w:bookmarkStart w:id="28" w:name="_Toc106971178"/>
      <w:bookmarkStart w:id="29" w:name="_Toc134683573"/>
      <w:r>
        <w:lastRenderedPageBreak/>
        <w:t>Anhang</w:t>
      </w:r>
      <w:bookmarkEnd w:id="28"/>
      <w:bookmarkEnd w:id="29"/>
      <w:r>
        <w:t xml:space="preserve"> </w:t>
      </w:r>
    </w:p>
    <w:p w14:paraId="16E02CB4" w14:textId="77777777" w:rsidR="00DF1DB6" w:rsidRDefault="00E9776B" w:rsidP="001745B8">
      <w:pPr>
        <w:pStyle w:val="berschrift2"/>
      </w:pPr>
      <w:bookmarkStart w:id="30" w:name="_Toc134683574"/>
      <w:r>
        <w:t>Referenzen und Quellen</w:t>
      </w:r>
      <w:bookmarkEnd w:id="30"/>
    </w:p>
    <w:tbl>
      <w:tblPr>
        <w:tblStyle w:val="Tabellenraster"/>
        <w:tblW w:w="6663" w:type="dxa"/>
        <w:tblLayout w:type="fixed"/>
        <w:tblCellMar>
          <w:top w:w="57" w:type="dxa"/>
          <w:left w:w="28" w:type="dxa"/>
          <w:bottom w:w="57" w:type="dxa"/>
          <w:right w:w="28" w:type="dxa"/>
        </w:tblCellMar>
        <w:tblLook w:val="04A0" w:firstRow="1" w:lastRow="0" w:firstColumn="1" w:lastColumn="0" w:noHBand="0" w:noVBand="1"/>
      </w:tblPr>
      <w:tblGrid>
        <w:gridCol w:w="325"/>
        <w:gridCol w:w="6338"/>
      </w:tblGrid>
      <w:tr w:rsidR="00DF1DB6" w14:paraId="7546A193" w14:textId="77777777" w:rsidTr="00EF223C">
        <w:trPr>
          <w:trHeight w:val="397"/>
        </w:trPr>
        <w:tc>
          <w:tcPr>
            <w:tcW w:w="325" w:type="dxa"/>
            <w:tcBorders>
              <w:top w:val="nil"/>
              <w:left w:val="nil"/>
              <w:bottom w:val="nil"/>
              <w:right w:val="nil"/>
            </w:tcBorders>
          </w:tcPr>
          <w:p w14:paraId="311FB4EE" w14:textId="77777777" w:rsidR="00DF1DB6" w:rsidRDefault="00E9776B">
            <w:pPr>
              <w:widowControl w:val="0"/>
              <w:spacing w:after="0"/>
              <w:rPr>
                <w:rFonts w:eastAsia="Calibri"/>
              </w:rPr>
            </w:pPr>
            <w:r>
              <w:rPr>
                <w:rFonts w:eastAsia="Calibri"/>
              </w:rPr>
              <w:t>1</w:t>
            </w:r>
          </w:p>
        </w:tc>
        <w:tc>
          <w:tcPr>
            <w:tcW w:w="6337" w:type="dxa"/>
            <w:tcBorders>
              <w:top w:val="nil"/>
              <w:left w:val="nil"/>
              <w:bottom w:val="nil"/>
              <w:right w:val="nil"/>
            </w:tcBorders>
          </w:tcPr>
          <w:p w14:paraId="286CE980" w14:textId="4BC5E287" w:rsidR="00DF1DB6" w:rsidRDefault="00E9776B" w:rsidP="00EF223C">
            <w:pPr>
              <w:widowControl w:val="0"/>
              <w:spacing w:after="0"/>
              <w:jc w:val="left"/>
            </w:pPr>
            <w:r>
              <w:rPr>
                <w:rFonts w:eastAsia="Calibri"/>
              </w:rPr>
              <w:t>KDM Hauptdokument Version 1.0</w:t>
            </w:r>
            <w:r>
              <w:rPr>
                <w:rFonts w:eastAsia="Calibri"/>
              </w:rPr>
              <w:br/>
            </w:r>
            <w:hyperlink r:id="rId10" w:history="1">
              <w:r w:rsidR="00EF223C" w:rsidRPr="00393BB7">
                <w:rPr>
                  <w:rStyle w:val="Hyperlink"/>
                  <w:rFonts w:eastAsia="Calibri"/>
                  <w:sz w:val="20"/>
                  <w:szCs w:val="20"/>
                </w:rPr>
                <w:t>https://www.kirchliches-datenschutzmodell.de</w:t>
              </w:r>
            </w:hyperlink>
          </w:p>
        </w:tc>
      </w:tr>
      <w:tr w:rsidR="00DF1DB6" w14:paraId="2AC828AF" w14:textId="77777777" w:rsidTr="00EF223C">
        <w:trPr>
          <w:trHeight w:val="397"/>
        </w:trPr>
        <w:tc>
          <w:tcPr>
            <w:tcW w:w="325" w:type="dxa"/>
            <w:tcBorders>
              <w:top w:val="nil"/>
              <w:left w:val="nil"/>
              <w:bottom w:val="nil"/>
              <w:right w:val="nil"/>
            </w:tcBorders>
          </w:tcPr>
          <w:p w14:paraId="31B16895" w14:textId="77777777" w:rsidR="00DF1DB6" w:rsidRDefault="00E9776B">
            <w:pPr>
              <w:widowControl w:val="0"/>
              <w:spacing w:after="0"/>
              <w:rPr>
                <w:rFonts w:eastAsia="Calibri"/>
              </w:rPr>
            </w:pPr>
            <w:r>
              <w:rPr>
                <w:rFonts w:eastAsia="Calibri"/>
              </w:rPr>
              <w:t>2</w:t>
            </w:r>
          </w:p>
        </w:tc>
        <w:tc>
          <w:tcPr>
            <w:tcW w:w="6337" w:type="dxa"/>
            <w:tcBorders>
              <w:top w:val="nil"/>
              <w:left w:val="nil"/>
              <w:bottom w:val="nil"/>
              <w:right w:val="nil"/>
            </w:tcBorders>
          </w:tcPr>
          <w:p w14:paraId="7E05F06B" w14:textId="65C7E680" w:rsidR="00DF1DB6" w:rsidRDefault="00E9776B" w:rsidP="00EF223C">
            <w:pPr>
              <w:widowControl w:val="0"/>
              <w:spacing w:after="0"/>
              <w:jc w:val="left"/>
              <w:rPr>
                <w:rFonts w:eastAsia="Calibri"/>
              </w:rPr>
            </w:pPr>
            <w:r>
              <w:rPr>
                <w:rFonts w:eastAsia="Calibri"/>
              </w:rPr>
              <w:t>Richtlinie für die Risikoanalyse Version 1.0</w:t>
            </w:r>
          </w:p>
          <w:p w14:paraId="44E54656" w14:textId="0E1D1E0B" w:rsidR="00DF1DB6" w:rsidRDefault="00E902EF" w:rsidP="00EF223C">
            <w:pPr>
              <w:widowControl w:val="0"/>
              <w:spacing w:after="0"/>
              <w:jc w:val="left"/>
              <w:rPr>
                <w:rFonts w:eastAsia="Calibri"/>
              </w:rPr>
            </w:pPr>
            <w:hyperlink r:id="rId11" w:history="1">
              <w:r w:rsidR="00EF223C" w:rsidRPr="00393BB7">
                <w:rPr>
                  <w:rStyle w:val="Hyperlink"/>
                  <w:rFonts w:eastAsia="Calibri"/>
                  <w:sz w:val="20"/>
                  <w:szCs w:val="20"/>
                </w:rPr>
                <w:t>https://www.kirchliches-datenschutzmodell.de</w:t>
              </w:r>
            </w:hyperlink>
          </w:p>
        </w:tc>
      </w:tr>
      <w:tr w:rsidR="00DF1DB6" w14:paraId="22837486" w14:textId="77777777" w:rsidTr="00EF223C">
        <w:trPr>
          <w:trHeight w:val="397"/>
        </w:trPr>
        <w:tc>
          <w:tcPr>
            <w:tcW w:w="325" w:type="dxa"/>
            <w:tcBorders>
              <w:top w:val="nil"/>
              <w:left w:val="nil"/>
              <w:bottom w:val="nil"/>
              <w:right w:val="nil"/>
            </w:tcBorders>
          </w:tcPr>
          <w:p w14:paraId="5BCD9A70" w14:textId="77777777" w:rsidR="00DF1DB6" w:rsidRDefault="00E9776B">
            <w:pPr>
              <w:widowControl w:val="0"/>
              <w:spacing w:after="0"/>
              <w:rPr>
                <w:rFonts w:eastAsia="Calibri"/>
              </w:rPr>
            </w:pPr>
            <w:r>
              <w:rPr>
                <w:rFonts w:eastAsia="Calibri"/>
              </w:rPr>
              <w:t>3</w:t>
            </w:r>
          </w:p>
        </w:tc>
        <w:tc>
          <w:tcPr>
            <w:tcW w:w="6337" w:type="dxa"/>
            <w:tcBorders>
              <w:top w:val="nil"/>
              <w:left w:val="nil"/>
              <w:bottom w:val="nil"/>
              <w:right w:val="nil"/>
            </w:tcBorders>
          </w:tcPr>
          <w:p w14:paraId="79AAA4DC" w14:textId="4F9911E0" w:rsidR="00DF1DB6" w:rsidRDefault="00E9776B" w:rsidP="00EF223C">
            <w:pPr>
              <w:widowControl w:val="0"/>
              <w:spacing w:after="0"/>
              <w:jc w:val="left"/>
            </w:pPr>
            <w:r>
              <w:rPr>
                <w:rFonts w:eastAsia="Calibri"/>
              </w:rPr>
              <w:t>KDM Anwendungshinweise zu den SDM-Bausteinen in der jeweils geltenden Fassung</w:t>
            </w:r>
            <w:r>
              <w:rPr>
                <w:rFonts w:eastAsia="Calibri"/>
              </w:rPr>
              <w:br/>
            </w:r>
            <w:r w:rsidR="00EF223C" w:rsidRPr="00EF223C">
              <w:rPr>
                <w:rStyle w:val="Hyperlink"/>
                <w:rFonts w:eastAsia="Calibri"/>
                <w:sz w:val="20"/>
                <w:szCs w:val="20"/>
              </w:rPr>
              <w:t>https://www.kirchliches-datenschutzmodell.de/massnahmen/</w:t>
            </w:r>
          </w:p>
        </w:tc>
      </w:tr>
      <w:tr w:rsidR="00DF1DB6" w14:paraId="37B1485B" w14:textId="77777777" w:rsidTr="00EF223C">
        <w:trPr>
          <w:trHeight w:val="397"/>
        </w:trPr>
        <w:tc>
          <w:tcPr>
            <w:tcW w:w="325" w:type="dxa"/>
            <w:tcBorders>
              <w:top w:val="nil"/>
              <w:left w:val="nil"/>
              <w:bottom w:val="nil"/>
              <w:right w:val="nil"/>
            </w:tcBorders>
          </w:tcPr>
          <w:p w14:paraId="281A0209" w14:textId="77777777" w:rsidR="00DF1DB6" w:rsidRDefault="00E9776B">
            <w:pPr>
              <w:widowControl w:val="0"/>
              <w:spacing w:after="0"/>
              <w:rPr>
                <w:rFonts w:eastAsia="Calibri"/>
              </w:rPr>
            </w:pPr>
            <w:r>
              <w:rPr>
                <w:rFonts w:eastAsia="Calibri"/>
              </w:rPr>
              <w:t>4</w:t>
            </w:r>
          </w:p>
        </w:tc>
        <w:tc>
          <w:tcPr>
            <w:tcW w:w="6337" w:type="dxa"/>
            <w:tcBorders>
              <w:top w:val="nil"/>
              <w:left w:val="nil"/>
              <w:bottom w:val="nil"/>
              <w:right w:val="nil"/>
            </w:tcBorders>
          </w:tcPr>
          <w:p w14:paraId="08CCE672" w14:textId="300F7CEC" w:rsidR="00DF1DB6" w:rsidRDefault="00E9776B" w:rsidP="00EF223C">
            <w:pPr>
              <w:widowControl w:val="0"/>
              <w:spacing w:after="0"/>
              <w:jc w:val="left"/>
            </w:pPr>
            <w:r>
              <w:rPr>
                <w:rFonts w:eastAsia="Calibri"/>
              </w:rPr>
              <w:t>Referenzmaßnahmenkatalog der DSK</w:t>
            </w:r>
            <w:r>
              <w:rPr>
                <w:rFonts w:eastAsia="Calibri"/>
              </w:rPr>
              <w:br/>
            </w:r>
            <w:r w:rsidR="00EF223C" w:rsidRPr="00EF223C">
              <w:rPr>
                <w:rStyle w:val="Hyperlink"/>
                <w:rFonts w:eastAsia="Calibri"/>
                <w:sz w:val="20"/>
                <w:szCs w:val="20"/>
              </w:rPr>
              <w:t>https://www.datenschutz-mv.de/datenschutz/datenschutzmodell/</w:t>
            </w:r>
          </w:p>
        </w:tc>
      </w:tr>
      <w:tr w:rsidR="00DF1DB6" w14:paraId="29882DC7" w14:textId="77777777" w:rsidTr="00EF223C">
        <w:trPr>
          <w:trHeight w:val="397"/>
        </w:trPr>
        <w:tc>
          <w:tcPr>
            <w:tcW w:w="325" w:type="dxa"/>
            <w:tcBorders>
              <w:top w:val="nil"/>
              <w:left w:val="nil"/>
              <w:bottom w:val="nil"/>
              <w:right w:val="nil"/>
            </w:tcBorders>
          </w:tcPr>
          <w:p w14:paraId="27319397" w14:textId="5D3847C5" w:rsidR="00DF1DB6" w:rsidRDefault="00DF1DB6">
            <w:pPr>
              <w:widowControl w:val="0"/>
              <w:spacing w:after="0"/>
              <w:rPr>
                <w:rFonts w:eastAsia="Calibri"/>
              </w:rPr>
            </w:pPr>
          </w:p>
        </w:tc>
        <w:tc>
          <w:tcPr>
            <w:tcW w:w="6337" w:type="dxa"/>
            <w:tcBorders>
              <w:top w:val="nil"/>
              <w:left w:val="nil"/>
              <w:bottom w:val="nil"/>
              <w:right w:val="nil"/>
            </w:tcBorders>
          </w:tcPr>
          <w:p w14:paraId="70C0A509" w14:textId="77777777" w:rsidR="00DF1DB6" w:rsidRDefault="00DF1DB6" w:rsidP="00EF223C">
            <w:pPr>
              <w:widowControl w:val="0"/>
              <w:spacing w:after="0"/>
              <w:rPr>
                <w:rFonts w:eastAsia="Calibri"/>
              </w:rPr>
            </w:pPr>
          </w:p>
        </w:tc>
      </w:tr>
    </w:tbl>
    <w:p w14:paraId="6850E729" w14:textId="77777777" w:rsidR="00DF1DB6" w:rsidRDefault="00DF1DB6">
      <w:pPr>
        <w:spacing w:before="0" w:line="259" w:lineRule="auto"/>
        <w:jc w:val="left"/>
      </w:pPr>
    </w:p>
    <w:p w14:paraId="36E56552" w14:textId="77777777" w:rsidR="000B196C" w:rsidRDefault="000B196C" w:rsidP="000B196C">
      <w:pPr>
        <w:spacing w:before="0" w:line="259" w:lineRule="auto"/>
        <w:jc w:val="left"/>
      </w:pPr>
    </w:p>
    <w:p w14:paraId="7F28D607" w14:textId="77777777" w:rsidR="000B196C" w:rsidRDefault="000B196C" w:rsidP="000B196C">
      <w:pPr>
        <w:spacing w:before="0" w:line="259" w:lineRule="auto"/>
        <w:jc w:val="left"/>
      </w:pPr>
    </w:p>
    <w:p w14:paraId="2B6A7B19" w14:textId="77777777" w:rsidR="000B196C" w:rsidRDefault="000B196C" w:rsidP="000B196C">
      <w:pPr>
        <w:spacing w:before="0" w:line="259" w:lineRule="auto"/>
        <w:jc w:val="left"/>
      </w:pPr>
    </w:p>
    <w:p w14:paraId="5EA420BE" w14:textId="77777777" w:rsidR="000B196C" w:rsidRDefault="000B196C" w:rsidP="000B196C">
      <w:pPr>
        <w:spacing w:before="0" w:line="259" w:lineRule="auto"/>
        <w:jc w:val="left"/>
      </w:pPr>
    </w:p>
    <w:p w14:paraId="774CA945" w14:textId="77777777" w:rsidR="000B196C" w:rsidRDefault="000B196C" w:rsidP="000B196C">
      <w:pPr>
        <w:spacing w:before="0" w:line="259" w:lineRule="auto"/>
        <w:jc w:val="left"/>
      </w:pPr>
    </w:p>
    <w:p w14:paraId="45320C39" w14:textId="77777777" w:rsidR="000B196C" w:rsidRDefault="000B196C" w:rsidP="000B196C">
      <w:pPr>
        <w:spacing w:before="0" w:line="259" w:lineRule="auto"/>
        <w:jc w:val="left"/>
      </w:pPr>
    </w:p>
    <w:p w14:paraId="5AC9A250" w14:textId="77777777" w:rsidR="000B196C" w:rsidRDefault="000B196C" w:rsidP="000B196C">
      <w:pPr>
        <w:spacing w:before="0" w:line="259" w:lineRule="auto"/>
        <w:jc w:val="left"/>
      </w:pPr>
    </w:p>
    <w:p w14:paraId="28C61E5B" w14:textId="77777777" w:rsidR="000B196C" w:rsidRDefault="000B196C" w:rsidP="000B196C">
      <w:pPr>
        <w:spacing w:before="0" w:line="259" w:lineRule="auto"/>
        <w:jc w:val="left"/>
      </w:pPr>
    </w:p>
    <w:p w14:paraId="085AAC3A" w14:textId="77777777" w:rsidR="000B196C" w:rsidRDefault="000B196C" w:rsidP="000B196C">
      <w:pPr>
        <w:spacing w:before="0" w:line="259" w:lineRule="auto"/>
        <w:jc w:val="left"/>
      </w:pPr>
    </w:p>
    <w:p w14:paraId="732889D0" w14:textId="77777777" w:rsidR="000B196C" w:rsidRDefault="000B196C" w:rsidP="000B196C">
      <w:pPr>
        <w:spacing w:before="0" w:line="259" w:lineRule="auto"/>
        <w:jc w:val="left"/>
      </w:pPr>
    </w:p>
    <w:p w14:paraId="160692BF" w14:textId="77777777" w:rsidR="000B196C" w:rsidRDefault="000B196C" w:rsidP="000B196C">
      <w:pPr>
        <w:spacing w:before="0" w:line="259" w:lineRule="auto"/>
        <w:jc w:val="left"/>
      </w:pPr>
    </w:p>
    <w:p w14:paraId="3E943A4E" w14:textId="15385F90" w:rsidR="00DF1DB6" w:rsidRPr="000B196C" w:rsidRDefault="00E9776B" w:rsidP="000B196C">
      <w:pPr>
        <w:spacing w:before="0" w:line="259" w:lineRule="auto"/>
        <w:jc w:val="left"/>
        <w:rPr>
          <w:sz w:val="28"/>
          <w:szCs w:val="28"/>
        </w:rPr>
      </w:pPr>
      <w:r>
        <w:t>Impressum</w:t>
      </w:r>
    </w:p>
    <w:p w14:paraId="6D79C0DC" w14:textId="0E39F889" w:rsidR="00DF1DB6" w:rsidRDefault="00E9776B" w:rsidP="001D7887">
      <w:r>
        <w:t xml:space="preserve">Erstellt durch die </w:t>
      </w:r>
      <w:r w:rsidR="00E2654E">
        <w:t xml:space="preserve">Mitglieder der </w:t>
      </w:r>
      <w:r>
        <w:t>UAG „KDM-Praxisbeispiel“ der ökumenischen Projektgruppe Kirchliches Datenschutzmodell</w:t>
      </w:r>
      <w:r w:rsidR="00620B9A">
        <w:t xml:space="preserve"> unter Schirmherrschaft der </w:t>
      </w:r>
      <w:r w:rsidR="00620B9A" w:rsidRPr="00620B9A">
        <w:t>Konferenz der Diözesandatenschutz</w:t>
      </w:r>
      <w:r w:rsidR="00E2654E">
        <w:t>-</w:t>
      </w:r>
      <w:r w:rsidR="00620B9A" w:rsidRPr="00620B9A">
        <w:t>beauftragten der Katholischen Kirche Deutschland</w:t>
      </w:r>
      <w:r w:rsidR="00620B9A">
        <w:t xml:space="preserve"> (Konferenz DDSB) und der Konferenz der Beauftragten für den Datenschutz der in der Evangelischen Kirche in Deutschland (EKD). </w:t>
      </w:r>
    </w:p>
    <w:p w14:paraId="5EBD99EE" w14:textId="77777777" w:rsidR="000B196C" w:rsidRDefault="000B196C">
      <w:pPr>
        <w:spacing w:before="0" w:after="0" w:line="240" w:lineRule="auto"/>
        <w:jc w:val="left"/>
        <w:rPr>
          <w:sz w:val="28"/>
          <w:szCs w:val="28"/>
        </w:rPr>
      </w:pPr>
      <w:r>
        <w:br w:type="page"/>
      </w:r>
    </w:p>
    <w:p w14:paraId="72E89B33" w14:textId="23F08F7E" w:rsidR="00DF1DB6" w:rsidRDefault="00E9776B">
      <w:pPr>
        <w:pStyle w:val="KeinLeerraum"/>
      </w:pPr>
      <w:r>
        <w:lastRenderedPageBreak/>
        <w:t>Anmerkung zur Nutzung dieser Handreichung</w:t>
      </w:r>
    </w:p>
    <w:p w14:paraId="2BFDD3E8" w14:textId="15E8DF65" w:rsidR="00462DBF" w:rsidRDefault="00DC011F">
      <w:r w:rsidRPr="00DC011F">
        <w:t>Dieses Werk steht unter der Creative Commons Lizenz CC BY-SA 4.0.</w:t>
      </w:r>
      <w:r w:rsidR="00462DBF">
        <w:rPr>
          <w:rStyle w:val="Funotenzeichen"/>
        </w:rPr>
        <w:footnoteReference w:id="4"/>
      </w:r>
      <w:r w:rsidR="00462DBF">
        <w:t>, welche folgende Bedingungen beinhaltet:</w:t>
      </w:r>
    </w:p>
    <w:p w14:paraId="5F8392CB" w14:textId="59AAB857" w:rsidR="00462DBF" w:rsidRDefault="00462DBF" w:rsidP="00462DBF">
      <w:r w:rsidRPr="00462DBF">
        <w:rPr>
          <w:i/>
          <w:iCs/>
        </w:rPr>
        <w:t>Namensnennung</w:t>
      </w:r>
      <w:r>
        <w:t xml:space="preserve"> – Sie müssen eine angemessene Quellenangabe machen, einen Link zur Lizenz bereitstellen und angeben, ob Änderungen vorgenommen wurden. Sie können dies in jeder angemessenen Weise tun, jedoch nicht in einer Weise, die darauf hindeutet, dass der Lizenzgeber Sie oder Ihre Nutzung unterstützt.</w:t>
      </w:r>
    </w:p>
    <w:p w14:paraId="7A20565C" w14:textId="1B644F5E" w:rsidR="00462DBF" w:rsidRDefault="00462DBF" w:rsidP="00462DBF">
      <w:r w:rsidRPr="00462DBF">
        <w:rPr>
          <w:i/>
          <w:iCs/>
        </w:rPr>
        <w:t>Weitergabe unter gleichen Bedingungen</w:t>
      </w:r>
      <w:r>
        <w:t xml:space="preserve"> – Wenn Sie das Material neu zusammenstellen, transformieren oder darauf aufbauen, müssen Sie Ihre Beiträge unter derselben Lizenz wie das Original verteilen .</w:t>
      </w:r>
    </w:p>
    <w:p w14:paraId="187AF94D" w14:textId="59D3DFAA" w:rsidR="00462DBF" w:rsidRDefault="00462DBF" w:rsidP="00462DBF">
      <w:r w:rsidRPr="00462DBF">
        <w:rPr>
          <w:i/>
          <w:iCs/>
        </w:rPr>
        <w:t>Keine zusätzlichen Einschränkungen</w:t>
      </w:r>
      <w:r>
        <w:t xml:space="preserve"> – Sie dürfen keine rechtlichen Bedingungen oder technischen Maßnahmen anwenden , die andere rechtlich daran hindern, irgendetwas zu tun, was die Lizenz erlaubt.</w:t>
      </w:r>
    </w:p>
    <w:p w14:paraId="6096E74A" w14:textId="1A192713" w:rsidR="00DF1DB6" w:rsidRDefault="00462DBF">
      <w:r>
        <w:t>Als angemessene Quellenangabe gilt</w:t>
      </w:r>
      <w:r w:rsidR="00E9776B" w:rsidRPr="004D4292">
        <w:t>:</w:t>
      </w:r>
      <w:r w:rsidR="00E9776B">
        <w:t xml:space="preserve"> </w:t>
      </w:r>
    </w:p>
    <w:p w14:paraId="1C2A2FB9" w14:textId="0BEF6CF6" w:rsidR="00DF1DB6" w:rsidRDefault="00E9776B">
      <w:r>
        <w:t>„Ökumenische Konferenz der Datenschutzaufsichtsbehörden der Katholischen Kirche und der Evangelischen Kirche in Deutschland (EKD)</w:t>
      </w:r>
      <w:r w:rsidR="00462DBF">
        <w:t>“</w:t>
      </w:r>
    </w:p>
    <w:sectPr w:rsidR="00DF1DB6">
      <w:headerReference w:type="default" r:id="rId12"/>
      <w:footerReference w:type="default" r:id="rId13"/>
      <w:pgSz w:w="11906" w:h="16838"/>
      <w:pgMar w:top="1418" w:right="4111" w:bottom="851" w:left="1134" w:header="454" w:footer="454"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6B8C7" w14:textId="77777777" w:rsidR="003431F6" w:rsidRDefault="003431F6">
      <w:pPr>
        <w:spacing w:before="0" w:after="0" w:line="240" w:lineRule="auto"/>
      </w:pPr>
      <w:r>
        <w:separator/>
      </w:r>
    </w:p>
  </w:endnote>
  <w:endnote w:type="continuationSeparator" w:id="0">
    <w:p w14:paraId="442ECF6D" w14:textId="77777777" w:rsidR="003431F6" w:rsidRDefault="003431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6663" w:type="dxa"/>
      <w:tblInd w:w="28" w:type="dxa"/>
      <w:tblLayout w:type="fixed"/>
      <w:tblCellMar>
        <w:top w:w="28" w:type="dxa"/>
        <w:left w:w="28" w:type="dxa"/>
        <w:bottom w:w="28" w:type="dxa"/>
        <w:right w:w="28" w:type="dxa"/>
      </w:tblCellMar>
      <w:tblLook w:val="04A0" w:firstRow="1" w:lastRow="0" w:firstColumn="1" w:lastColumn="0" w:noHBand="0" w:noVBand="1"/>
    </w:tblPr>
    <w:tblGrid>
      <w:gridCol w:w="4962"/>
      <w:gridCol w:w="1701"/>
    </w:tblGrid>
    <w:tr w:rsidR="003431F6" w14:paraId="50D77E14" w14:textId="77777777">
      <w:tc>
        <w:tcPr>
          <w:tcW w:w="4961" w:type="dxa"/>
          <w:tcBorders>
            <w:top w:val="single" w:sz="4" w:space="0" w:color="808080"/>
            <w:left w:val="nil"/>
            <w:bottom w:val="nil"/>
            <w:right w:val="nil"/>
          </w:tcBorders>
          <w:vAlign w:val="center"/>
        </w:tcPr>
        <w:p w14:paraId="5B31883B" w14:textId="3287B47B" w:rsidR="003431F6" w:rsidRDefault="003431F6">
          <w:pPr>
            <w:pStyle w:val="Fuzeile"/>
            <w:widowControl w:val="0"/>
            <w:rPr>
              <w:rFonts w:eastAsia="Calibri"/>
            </w:rPr>
          </w:pPr>
          <w:r>
            <w:rPr>
              <w:rFonts w:eastAsia="Calibri"/>
            </w:rPr>
            <w:t>KDM Arbeitsdokument VT, V1.0</w:t>
          </w:r>
        </w:p>
      </w:tc>
      <w:tc>
        <w:tcPr>
          <w:tcW w:w="1701" w:type="dxa"/>
          <w:tcBorders>
            <w:top w:val="single" w:sz="4" w:space="0" w:color="808080"/>
            <w:left w:val="nil"/>
            <w:bottom w:val="nil"/>
            <w:right w:val="nil"/>
          </w:tcBorders>
          <w:vAlign w:val="center"/>
        </w:tcPr>
        <w:p w14:paraId="16442F4E" w14:textId="69E2CF7C" w:rsidR="003431F6" w:rsidRDefault="003431F6">
          <w:pPr>
            <w:pStyle w:val="Fuzeile"/>
            <w:widowControl w:val="0"/>
            <w:rPr>
              <w:rFonts w:eastAsia="Calibri"/>
            </w:rPr>
          </w:pPr>
          <w:r>
            <w:rPr>
              <w:rFonts w:eastAsia="Calibri"/>
            </w:rPr>
            <w:t xml:space="preserve">Seite </w:t>
          </w:r>
          <w:r>
            <w:rPr>
              <w:rFonts w:eastAsia="Calibri"/>
            </w:rPr>
            <w:fldChar w:fldCharType="begin"/>
          </w:r>
          <w:r>
            <w:rPr>
              <w:rFonts w:eastAsia="Calibri"/>
            </w:rPr>
            <w:instrText xml:space="preserve"> PAGE </w:instrText>
          </w:r>
          <w:r>
            <w:rPr>
              <w:rFonts w:eastAsia="Calibri"/>
            </w:rPr>
            <w:fldChar w:fldCharType="separate"/>
          </w:r>
          <w:r w:rsidR="00E902EF">
            <w:rPr>
              <w:rFonts w:eastAsia="Calibri"/>
              <w:noProof/>
            </w:rPr>
            <w:t>20</w:t>
          </w:r>
          <w:r>
            <w:rPr>
              <w:rFonts w:eastAsia="Calibri"/>
            </w:rPr>
            <w:fldChar w:fldCharType="end"/>
          </w:r>
          <w:r>
            <w:rPr>
              <w:rFonts w:eastAsia="Calibri"/>
            </w:rPr>
            <w:t xml:space="preserve"> von </w:t>
          </w:r>
          <w:r>
            <w:rPr>
              <w:rFonts w:eastAsia="Calibri"/>
            </w:rPr>
            <w:fldChar w:fldCharType="begin"/>
          </w:r>
          <w:r>
            <w:rPr>
              <w:rFonts w:eastAsia="Calibri"/>
            </w:rPr>
            <w:instrText xml:space="preserve"> NUMPAGES </w:instrText>
          </w:r>
          <w:r>
            <w:rPr>
              <w:rFonts w:eastAsia="Calibri"/>
            </w:rPr>
            <w:fldChar w:fldCharType="separate"/>
          </w:r>
          <w:r w:rsidR="00E902EF">
            <w:rPr>
              <w:rFonts w:eastAsia="Calibri"/>
              <w:noProof/>
            </w:rPr>
            <w:t>23</w:t>
          </w:r>
          <w:r>
            <w:rPr>
              <w:rFonts w:eastAsia="Calibri"/>
            </w:rPr>
            <w:fldChar w:fldCharType="end"/>
          </w:r>
        </w:p>
      </w:tc>
    </w:tr>
  </w:tbl>
  <w:p w14:paraId="760CAEB0" w14:textId="77777777" w:rsidR="003431F6" w:rsidRDefault="003431F6">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90FC" w14:textId="77777777" w:rsidR="003431F6" w:rsidRDefault="003431F6" w:rsidP="00071E0B">
      <w:pPr>
        <w:spacing w:after="0" w:line="240" w:lineRule="auto"/>
        <w:rPr>
          <w:sz w:val="12"/>
        </w:rPr>
      </w:pPr>
      <w:r>
        <w:separator/>
      </w:r>
    </w:p>
  </w:footnote>
  <w:footnote w:type="continuationSeparator" w:id="0">
    <w:p w14:paraId="2FEB4DA1" w14:textId="77777777" w:rsidR="003431F6" w:rsidRDefault="003431F6" w:rsidP="00071E0B">
      <w:pPr>
        <w:spacing w:after="0" w:line="240" w:lineRule="auto"/>
        <w:rPr>
          <w:sz w:val="12"/>
        </w:rPr>
      </w:pPr>
      <w:r>
        <w:continuationSeparator/>
      </w:r>
    </w:p>
  </w:footnote>
  <w:footnote w:type="continuationNotice" w:id="1">
    <w:p w14:paraId="3A9F4457" w14:textId="77777777" w:rsidR="003431F6" w:rsidRPr="00071E0B" w:rsidRDefault="003431F6">
      <w:pPr>
        <w:spacing w:before="0" w:after="0" w:line="240" w:lineRule="auto"/>
        <w:rPr>
          <w:sz w:val="8"/>
          <w:szCs w:val="8"/>
        </w:rPr>
      </w:pPr>
    </w:p>
  </w:footnote>
  <w:footnote w:id="2">
    <w:p w14:paraId="5C1B9570" w14:textId="77777777" w:rsidR="003431F6" w:rsidRDefault="003431F6">
      <w:pPr>
        <w:pStyle w:val="Funotentext"/>
        <w:widowControl w:val="0"/>
        <w:rPr>
          <w:sz w:val="18"/>
          <w:szCs w:val="18"/>
        </w:rPr>
      </w:pPr>
      <w:r>
        <w:rPr>
          <w:rStyle w:val="FootnoteCharacters"/>
        </w:rPr>
        <w:footnoteRef/>
      </w:r>
      <w:r>
        <w:tab/>
        <w:t xml:space="preserve"> </w:t>
      </w:r>
      <w:r>
        <w:rPr>
          <w:sz w:val="18"/>
          <w:szCs w:val="18"/>
        </w:rPr>
        <w:t>Jörg Pohle; Datenschutz und Technikgestaltung, Geschichte und Theorie des Datenschutzes aus informatischer Sicht und Folgerungen für die Technikgestaltung, Humboldt-Universität zu Berlin; 2019, zuletzt abgerufen am 12.12.2022 unter https://edoc.hu-berlin.de/handle/18452/19886</w:t>
      </w:r>
    </w:p>
  </w:footnote>
  <w:footnote w:id="3">
    <w:p w14:paraId="74F092E4" w14:textId="3DA7EC9F" w:rsidR="003431F6" w:rsidRDefault="003431F6">
      <w:pPr>
        <w:pStyle w:val="Funotentext"/>
      </w:pPr>
      <w:r>
        <w:rPr>
          <w:rStyle w:val="Funotenzeichen"/>
        </w:rPr>
        <w:footnoteRef/>
      </w:r>
      <w:r>
        <w:t xml:space="preserve"> </w:t>
      </w:r>
      <w:hyperlink r:id="rId1" w:history="1">
        <w:r w:rsidRPr="00573576">
          <w:rPr>
            <w:rStyle w:val="Hyperlink"/>
            <w:sz w:val="16"/>
            <w:szCs w:val="16"/>
          </w:rPr>
          <w:t>https://www.kirchliches-datenschutzmodell.de/wp-content/uploads/Richtlinie_Risikoanalyse-</w:t>
        </w:r>
        <w:r w:rsidRPr="00DC2166">
          <w:rPr>
            <w:rStyle w:val="Hyperlink"/>
            <w:sz w:val="16"/>
            <w:szCs w:val="16"/>
          </w:rPr>
          <w:t>und-Risikobehandlung_KDM.pdf</w:t>
        </w:r>
      </w:hyperlink>
    </w:p>
  </w:footnote>
  <w:footnote w:id="4">
    <w:p w14:paraId="014230EB" w14:textId="5FCBA8CB" w:rsidR="003431F6" w:rsidRDefault="003431F6">
      <w:pPr>
        <w:pStyle w:val="Funotentext"/>
      </w:pPr>
      <w:r>
        <w:rPr>
          <w:rStyle w:val="Funotenzeichen"/>
        </w:rPr>
        <w:footnoteRef/>
      </w:r>
      <w:r>
        <w:t xml:space="preserve"> </w:t>
      </w:r>
      <w:hyperlink r:id="rId2" w:history="1">
        <w:r w:rsidRPr="000103A1">
          <w:rPr>
            <w:rStyle w:val="Hyperlink"/>
          </w:rPr>
          <w:t>https://creativecommons.org/licenses/by-sa/4.0/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40ED" w14:textId="5265C04A" w:rsidR="003431F6" w:rsidRDefault="003431F6" w:rsidP="00BF4BA4">
    <w:pPr>
      <w:pStyle w:val="Kopfzeile"/>
    </w:pPr>
    <w:r>
      <w:t>Die Anwendung des Kirchlichen Datenschutzmodells (KDM)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D4"/>
    <w:multiLevelType w:val="multilevel"/>
    <w:tmpl w:val="6F4883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747647"/>
    <w:multiLevelType w:val="multilevel"/>
    <w:tmpl w:val="A3D008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3E322E8"/>
    <w:multiLevelType w:val="multilevel"/>
    <w:tmpl w:val="91B8DFD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A17B98"/>
    <w:multiLevelType w:val="multilevel"/>
    <w:tmpl w:val="666A736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95015FF"/>
    <w:multiLevelType w:val="multilevel"/>
    <w:tmpl w:val="09C8B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578052B"/>
    <w:multiLevelType w:val="multilevel"/>
    <w:tmpl w:val="E668E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0CF4F08"/>
    <w:multiLevelType w:val="multilevel"/>
    <w:tmpl w:val="3FCCEE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BC84031"/>
    <w:multiLevelType w:val="multilevel"/>
    <w:tmpl w:val="9DA422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A5218E1"/>
    <w:multiLevelType w:val="hybridMultilevel"/>
    <w:tmpl w:val="23607A6C"/>
    <w:lvl w:ilvl="0" w:tplc="35463A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04226B"/>
    <w:multiLevelType w:val="hybridMultilevel"/>
    <w:tmpl w:val="55147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811BF2"/>
    <w:multiLevelType w:val="multilevel"/>
    <w:tmpl w:val="B1B890F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5"/>
  </w:num>
  <w:num w:numId="2">
    <w:abstractNumId w:val="7"/>
  </w:num>
  <w:num w:numId="3">
    <w:abstractNumId w:val="10"/>
  </w:num>
  <w:num w:numId="4">
    <w:abstractNumId w:val="4"/>
  </w:num>
  <w:num w:numId="5">
    <w:abstractNumId w:val="0"/>
  </w:num>
  <w:num w:numId="6">
    <w:abstractNumId w:val="2"/>
  </w:num>
  <w:num w:numId="7">
    <w:abstractNumId w:val="1"/>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864"/>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B6"/>
    <w:rsid w:val="00001FA1"/>
    <w:rsid w:val="000133CA"/>
    <w:rsid w:val="00013DE0"/>
    <w:rsid w:val="000200A1"/>
    <w:rsid w:val="000264E3"/>
    <w:rsid w:val="00031AC9"/>
    <w:rsid w:val="000343D7"/>
    <w:rsid w:val="00042A9E"/>
    <w:rsid w:val="00042B06"/>
    <w:rsid w:val="00044657"/>
    <w:rsid w:val="000476EC"/>
    <w:rsid w:val="0005428D"/>
    <w:rsid w:val="00064FF4"/>
    <w:rsid w:val="00065686"/>
    <w:rsid w:val="00065861"/>
    <w:rsid w:val="00071557"/>
    <w:rsid w:val="00071E0B"/>
    <w:rsid w:val="000764ED"/>
    <w:rsid w:val="000801AE"/>
    <w:rsid w:val="00081DE9"/>
    <w:rsid w:val="00084833"/>
    <w:rsid w:val="00090B87"/>
    <w:rsid w:val="0009551E"/>
    <w:rsid w:val="00097CD8"/>
    <w:rsid w:val="000A6DC2"/>
    <w:rsid w:val="000B196C"/>
    <w:rsid w:val="000C152D"/>
    <w:rsid w:val="000C27B4"/>
    <w:rsid w:val="000D0AD9"/>
    <w:rsid w:val="000D4B57"/>
    <w:rsid w:val="000D6665"/>
    <w:rsid w:val="000E6071"/>
    <w:rsid w:val="000F6BF1"/>
    <w:rsid w:val="00103CF1"/>
    <w:rsid w:val="00106120"/>
    <w:rsid w:val="00112DED"/>
    <w:rsid w:val="00116883"/>
    <w:rsid w:val="0012430E"/>
    <w:rsid w:val="00127E24"/>
    <w:rsid w:val="00131C50"/>
    <w:rsid w:val="001432FA"/>
    <w:rsid w:val="001574E4"/>
    <w:rsid w:val="00162BCD"/>
    <w:rsid w:val="00164E9E"/>
    <w:rsid w:val="001734D8"/>
    <w:rsid w:val="00173F6E"/>
    <w:rsid w:val="001745B8"/>
    <w:rsid w:val="00174DE2"/>
    <w:rsid w:val="001818AE"/>
    <w:rsid w:val="00181B27"/>
    <w:rsid w:val="00183979"/>
    <w:rsid w:val="001A3F26"/>
    <w:rsid w:val="001D6E44"/>
    <w:rsid w:val="001D7887"/>
    <w:rsid w:val="001E0334"/>
    <w:rsid w:val="001F7449"/>
    <w:rsid w:val="002008B2"/>
    <w:rsid w:val="00211E1A"/>
    <w:rsid w:val="0021264F"/>
    <w:rsid w:val="00214EEF"/>
    <w:rsid w:val="002213FE"/>
    <w:rsid w:val="00221D06"/>
    <w:rsid w:val="002239A6"/>
    <w:rsid w:val="00230040"/>
    <w:rsid w:val="0026312F"/>
    <w:rsid w:val="00263DF4"/>
    <w:rsid w:val="00264D8C"/>
    <w:rsid w:val="00265853"/>
    <w:rsid w:val="00282B03"/>
    <w:rsid w:val="00283C22"/>
    <w:rsid w:val="002914DB"/>
    <w:rsid w:val="0029249E"/>
    <w:rsid w:val="00293FAC"/>
    <w:rsid w:val="0029484C"/>
    <w:rsid w:val="00295E3A"/>
    <w:rsid w:val="002A240C"/>
    <w:rsid w:val="002A644B"/>
    <w:rsid w:val="002B4E71"/>
    <w:rsid w:val="002C1FB8"/>
    <w:rsid w:val="002E56CE"/>
    <w:rsid w:val="002E6A41"/>
    <w:rsid w:val="002F58E0"/>
    <w:rsid w:val="00322216"/>
    <w:rsid w:val="00331447"/>
    <w:rsid w:val="003431F6"/>
    <w:rsid w:val="00377895"/>
    <w:rsid w:val="00386321"/>
    <w:rsid w:val="003871E7"/>
    <w:rsid w:val="00396CBA"/>
    <w:rsid w:val="003A21E4"/>
    <w:rsid w:val="003A664C"/>
    <w:rsid w:val="003A7A0B"/>
    <w:rsid w:val="003E0C5D"/>
    <w:rsid w:val="003E2332"/>
    <w:rsid w:val="003E333B"/>
    <w:rsid w:val="00423BB6"/>
    <w:rsid w:val="00424EF6"/>
    <w:rsid w:val="00425F8F"/>
    <w:rsid w:val="004400E0"/>
    <w:rsid w:val="00453C87"/>
    <w:rsid w:val="004612B7"/>
    <w:rsid w:val="00462DBF"/>
    <w:rsid w:val="00471B0F"/>
    <w:rsid w:val="004720F5"/>
    <w:rsid w:val="0047216D"/>
    <w:rsid w:val="004814C3"/>
    <w:rsid w:val="00485599"/>
    <w:rsid w:val="00485DDC"/>
    <w:rsid w:val="00492120"/>
    <w:rsid w:val="0049798B"/>
    <w:rsid w:val="004A1DA3"/>
    <w:rsid w:val="004A3CA0"/>
    <w:rsid w:val="004B68DF"/>
    <w:rsid w:val="004D1687"/>
    <w:rsid w:val="004D4292"/>
    <w:rsid w:val="004E7E62"/>
    <w:rsid w:val="004F1283"/>
    <w:rsid w:val="00507A19"/>
    <w:rsid w:val="00517326"/>
    <w:rsid w:val="00537145"/>
    <w:rsid w:val="0055224F"/>
    <w:rsid w:val="00573576"/>
    <w:rsid w:val="00580234"/>
    <w:rsid w:val="005A25FE"/>
    <w:rsid w:val="005A6A75"/>
    <w:rsid w:val="005B4F6D"/>
    <w:rsid w:val="005C2B47"/>
    <w:rsid w:val="005C6BFC"/>
    <w:rsid w:val="005E0C2F"/>
    <w:rsid w:val="00602493"/>
    <w:rsid w:val="00604ECD"/>
    <w:rsid w:val="006078E6"/>
    <w:rsid w:val="00612A2D"/>
    <w:rsid w:val="00620B9A"/>
    <w:rsid w:val="00622626"/>
    <w:rsid w:val="006253B6"/>
    <w:rsid w:val="00642914"/>
    <w:rsid w:val="00644624"/>
    <w:rsid w:val="00645FAD"/>
    <w:rsid w:val="00671D71"/>
    <w:rsid w:val="00685918"/>
    <w:rsid w:val="006A142F"/>
    <w:rsid w:val="006C167F"/>
    <w:rsid w:val="006C440A"/>
    <w:rsid w:val="006F4526"/>
    <w:rsid w:val="00706EBE"/>
    <w:rsid w:val="00713F09"/>
    <w:rsid w:val="00720D97"/>
    <w:rsid w:val="007212E2"/>
    <w:rsid w:val="00736352"/>
    <w:rsid w:val="00743C34"/>
    <w:rsid w:val="00755F29"/>
    <w:rsid w:val="00766F6B"/>
    <w:rsid w:val="0078431C"/>
    <w:rsid w:val="007B16F5"/>
    <w:rsid w:val="007C71C8"/>
    <w:rsid w:val="007D252C"/>
    <w:rsid w:val="007E0497"/>
    <w:rsid w:val="007F08CE"/>
    <w:rsid w:val="007F15D8"/>
    <w:rsid w:val="00804889"/>
    <w:rsid w:val="00804A39"/>
    <w:rsid w:val="0080500F"/>
    <w:rsid w:val="00807D65"/>
    <w:rsid w:val="00811273"/>
    <w:rsid w:val="00811FED"/>
    <w:rsid w:val="00820516"/>
    <w:rsid w:val="00821C60"/>
    <w:rsid w:val="008266FD"/>
    <w:rsid w:val="00854364"/>
    <w:rsid w:val="0086461A"/>
    <w:rsid w:val="00866413"/>
    <w:rsid w:val="00867D05"/>
    <w:rsid w:val="00872BA1"/>
    <w:rsid w:val="008A1EB8"/>
    <w:rsid w:val="008A2235"/>
    <w:rsid w:val="008B6F2A"/>
    <w:rsid w:val="008D4607"/>
    <w:rsid w:val="008E01C0"/>
    <w:rsid w:val="008E1B29"/>
    <w:rsid w:val="009210BD"/>
    <w:rsid w:val="00945C0D"/>
    <w:rsid w:val="00945E03"/>
    <w:rsid w:val="009525BB"/>
    <w:rsid w:val="00953EE2"/>
    <w:rsid w:val="00974F84"/>
    <w:rsid w:val="0098199C"/>
    <w:rsid w:val="009905FE"/>
    <w:rsid w:val="00991337"/>
    <w:rsid w:val="009A6718"/>
    <w:rsid w:val="009B576E"/>
    <w:rsid w:val="009C0787"/>
    <w:rsid w:val="009C284E"/>
    <w:rsid w:val="009C51AB"/>
    <w:rsid w:val="009C5AFF"/>
    <w:rsid w:val="009D584A"/>
    <w:rsid w:val="00A12BE5"/>
    <w:rsid w:val="00A35FCF"/>
    <w:rsid w:val="00A51525"/>
    <w:rsid w:val="00A52312"/>
    <w:rsid w:val="00A53787"/>
    <w:rsid w:val="00A72968"/>
    <w:rsid w:val="00A83FBA"/>
    <w:rsid w:val="00A8415F"/>
    <w:rsid w:val="00A94FEA"/>
    <w:rsid w:val="00AA63CB"/>
    <w:rsid w:val="00AB09AF"/>
    <w:rsid w:val="00AB4905"/>
    <w:rsid w:val="00AB586E"/>
    <w:rsid w:val="00AC3F96"/>
    <w:rsid w:val="00AC48F5"/>
    <w:rsid w:val="00AC6875"/>
    <w:rsid w:val="00AD44FC"/>
    <w:rsid w:val="00AD6DC3"/>
    <w:rsid w:val="00AF1725"/>
    <w:rsid w:val="00AF77DB"/>
    <w:rsid w:val="00B11D54"/>
    <w:rsid w:val="00B155E8"/>
    <w:rsid w:val="00B27968"/>
    <w:rsid w:val="00B31CC2"/>
    <w:rsid w:val="00B457EE"/>
    <w:rsid w:val="00B47F76"/>
    <w:rsid w:val="00B60565"/>
    <w:rsid w:val="00B61443"/>
    <w:rsid w:val="00B6411B"/>
    <w:rsid w:val="00B9637F"/>
    <w:rsid w:val="00B975AC"/>
    <w:rsid w:val="00B975E3"/>
    <w:rsid w:val="00BB0054"/>
    <w:rsid w:val="00BC072E"/>
    <w:rsid w:val="00BD1774"/>
    <w:rsid w:val="00BD72D2"/>
    <w:rsid w:val="00BE4B85"/>
    <w:rsid w:val="00BF3EA4"/>
    <w:rsid w:val="00BF4BA4"/>
    <w:rsid w:val="00C0128B"/>
    <w:rsid w:val="00C02B29"/>
    <w:rsid w:val="00C106DB"/>
    <w:rsid w:val="00C11499"/>
    <w:rsid w:val="00C139C0"/>
    <w:rsid w:val="00C15B9C"/>
    <w:rsid w:val="00C20480"/>
    <w:rsid w:val="00C20E09"/>
    <w:rsid w:val="00C44D6D"/>
    <w:rsid w:val="00C5681A"/>
    <w:rsid w:val="00C639BD"/>
    <w:rsid w:val="00C728F5"/>
    <w:rsid w:val="00C72A50"/>
    <w:rsid w:val="00C73379"/>
    <w:rsid w:val="00C75274"/>
    <w:rsid w:val="00C806FC"/>
    <w:rsid w:val="00C81223"/>
    <w:rsid w:val="00C83A18"/>
    <w:rsid w:val="00CA75FB"/>
    <w:rsid w:val="00CC5FCC"/>
    <w:rsid w:val="00CC6F7F"/>
    <w:rsid w:val="00CD0E3F"/>
    <w:rsid w:val="00CE09DD"/>
    <w:rsid w:val="00CE337E"/>
    <w:rsid w:val="00CF55F1"/>
    <w:rsid w:val="00CF63D9"/>
    <w:rsid w:val="00D0641D"/>
    <w:rsid w:val="00D11CA8"/>
    <w:rsid w:val="00D26349"/>
    <w:rsid w:val="00D3013B"/>
    <w:rsid w:val="00D330FA"/>
    <w:rsid w:val="00D63DF4"/>
    <w:rsid w:val="00D64FE7"/>
    <w:rsid w:val="00D76D61"/>
    <w:rsid w:val="00D84604"/>
    <w:rsid w:val="00DA1C0B"/>
    <w:rsid w:val="00DA2083"/>
    <w:rsid w:val="00DA2572"/>
    <w:rsid w:val="00DB3274"/>
    <w:rsid w:val="00DB4B0A"/>
    <w:rsid w:val="00DC011F"/>
    <w:rsid w:val="00DC2166"/>
    <w:rsid w:val="00DD4717"/>
    <w:rsid w:val="00DE38BC"/>
    <w:rsid w:val="00DF1DB6"/>
    <w:rsid w:val="00E10F8E"/>
    <w:rsid w:val="00E15C7A"/>
    <w:rsid w:val="00E24A72"/>
    <w:rsid w:val="00E25F11"/>
    <w:rsid w:val="00E2654E"/>
    <w:rsid w:val="00E461CB"/>
    <w:rsid w:val="00E47BD7"/>
    <w:rsid w:val="00E552BF"/>
    <w:rsid w:val="00E64859"/>
    <w:rsid w:val="00E71DA2"/>
    <w:rsid w:val="00E73EB9"/>
    <w:rsid w:val="00E86CE9"/>
    <w:rsid w:val="00E902EF"/>
    <w:rsid w:val="00E9776B"/>
    <w:rsid w:val="00EA7870"/>
    <w:rsid w:val="00EB1D68"/>
    <w:rsid w:val="00EB70DC"/>
    <w:rsid w:val="00EB7130"/>
    <w:rsid w:val="00EC169F"/>
    <w:rsid w:val="00EC7361"/>
    <w:rsid w:val="00ED5958"/>
    <w:rsid w:val="00EE5155"/>
    <w:rsid w:val="00EF0EF1"/>
    <w:rsid w:val="00EF223C"/>
    <w:rsid w:val="00EF397C"/>
    <w:rsid w:val="00F07285"/>
    <w:rsid w:val="00F236A7"/>
    <w:rsid w:val="00F23F3D"/>
    <w:rsid w:val="00F339DA"/>
    <w:rsid w:val="00F570CC"/>
    <w:rsid w:val="00F579EC"/>
    <w:rsid w:val="00F60090"/>
    <w:rsid w:val="00F63387"/>
    <w:rsid w:val="00F6372F"/>
    <w:rsid w:val="00F73F4E"/>
    <w:rsid w:val="00F7473D"/>
    <w:rsid w:val="00F761DA"/>
    <w:rsid w:val="00F80C5F"/>
    <w:rsid w:val="00F834C7"/>
    <w:rsid w:val="00F878C4"/>
    <w:rsid w:val="00F952BD"/>
    <w:rsid w:val="00FA2338"/>
    <w:rsid w:val="00FA6F21"/>
    <w:rsid w:val="00FC0DAB"/>
    <w:rsid w:val="00FC4AF2"/>
    <w:rsid w:val="00FC749D"/>
    <w:rsid w:val="00FD7322"/>
    <w:rsid w:val="00FE51BB"/>
    <w:rsid w:val="00FE59E4"/>
    <w:rsid w:val="00FF1813"/>
    <w:rsid w:val="00FF66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4AC9"/>
  <w15:docId w15:val="{AFC7349C-AF24-4919-B2C9-76DD08EF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135A"/>
    <w:pPr>
      <w:spacing w:before="120" w:after="160" w:line="300" w:lineRule="auto"/>
      <w:jc w:val="both"/>
    </w:pPr>
    <w:rPr>
      <w:rFonts w:ascii="Arial" w:hAnsi="Arial" w:cs="Arial"/>
    </w:rPr>
  </w:style>
  <w:style w:type="paragraph" w:styleId="berschrift1">
    <w:name w:val="heading 1"/>
    <w:basedOn w:val="Standard"/>
    <w:next w:val="Standard"/>
    <w:uiPriority w:val="9"/>
    <w:qFormat/>
    <w:rsid w:val="002B3904"/>
    <w:pPr>
      <w:spacing w:before="360" w:line="276" w:lineRule="auto"/>
      <w:jc w:val="left"/>
      <w:outlineLvl w:val="0"/>
    </w:pPr>
    <w:rPr>
      <w:sz w:val="36"/>
      <w:szCs w:val="36"/>
    </w:rPr>
  </w:style>
  <w:style w:type="paragraph" w:styleId="berschrift2">
    <w:name w:val="heading 2"/>
    <w:basedOn w:val="Standard"/>
    <w:next w:val="Standard"/>
    <w:uiPriority w:val="9"/>
    <w:unhideWhenUsed/>
    <w:qFormat/>
    <w:rsid w:val="00032CBF"/>
    <w:pPr>
      <w:spacing w:before="240"/>
      <w:jc w:val="left"/>
      <w:outlineLvl w:val="1"/>
    </w:pPr>
    <w:rPr>
      <w:sz w:val="32"/>
      <w:szCs w:val="32"/>
    </w:rPr>
  </w:style>
  <w:style w:type="paragraph" w:styleId="berschrift3">
    <w:name w:val="heading 3"/>
    <w:basedOn w:val="Standard"/>
    <w:next w:val="Standard"/>
    <w:uiPriority w:val="9"/>
    <w:unhideWhenUsed/>
    <w:qFormat/>
    <w:rsid w:val="003518A5"/>
    <w:pPr>
      <w:keepNext/>
      <w:keepLines/>
      <w:spacing w:before="240" w:after="120"/>
      <w:outlineLvl w:val="2"/>
    </w:pPr>
    <w:rPr>
      <w:rFonts w:eastAsiaTheme="majorEastAsia"/>
      <w:sz w:val="28"/>
      <w:szCs w:val="28"/>
    </w:rPr>
  </w:style>
  <w:style w:type="paragraph" w:styleId="berschrift4">
    <w:name w:val="heading 4"/>
    <w:basedOn w:val="berschrift5"/>
    <w:next w:val="Standard"/>
    <w:uiPriority w:val="9"/>
    <w:unhideWhenUsed/>
    <w:qFormat/>
    <w:rsid w:val="00602493"/>
    <w:pPr>
      <w:spacing w:line="300" w:lineRule="auto"/>
      <w:outlineLvl w:val="3"/>
    </w:pPr>
  </w:style>
  <w:style w:type="paragraph" w:styleId="berschrift5">
    <w:name w:val="heading 5"/>
    <w:basedOn w:val="Standard"/>
    <w:next w:val="Standard"/>
    <w:uiPriority w:val="9"/>
    <w:unhideWhenUsed/>
    <w:qFormat/>
    <w:rsid w:val="009C284E"/>
    <w:pPr>
      <w:shd w:val="clear" w:color="auto" w:fill="D0CECE" w:themeFill="background2" w:themeFillShade="E6"/>
      <w:spacing w:before="240" w:line="240" w:lineRule="auto"/>
      <w:outlineLvl w:val="4"/>
    </w:pPr>
  </w:style>
  <w:style w:type="paragraph" w:styleId="berschrift6">
    <w:name w:val="heading 6"/>
    <w:basedOn w:val="berschrift5"/>
    <w:next w:val="Standard"/>
    <w:uiPriority w:val="9"/>
    <w:unhideWhenUsed/>
    <w:qFormat/>
    <w:rsid w:val="00F30E8A"/>
    <w:pPr>
      <w:shd w:val="clear" w:color="auto" w:fill="D0CECE"/>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23C4F"/>
  </w:style>
  <w:style w:type="character" w:customStyle="1" w:styleId="FuzeileZchn">
    <w:name w:val="Fußzeile Zchn"/>
    <w:basedOn w:val="Absatz-Standardschriftart"/>
    <w:link w:val="Fuzeile"/>
    <w:uiPriority w:val="99"/>
    <w:qFormat/>
    <w:rsid w:val="00023C4F"/>
  </w:style>
  <w:style w:type="character" w:customStyle="1" w:styleId="berschrift1Zchn">
    <w:name w:val="Überschrift 1 Zchn"/>
    <w:basedOn w:val="Absatz-Standardschriftart"/>
    <w:uiPriority w:val="9"/>
    <w:qFormat/>
    <w:rsid w:val="002B3904"/>
    <w:rPr>
      <w:rFonts w:ascii="Arial" w:hAnsi="Arial" w:cs="Arial"/>
      <w:sz w:val="36"/>
      <w:szCs w:val="36"/>
    </w:rPr>
  </w:style>
  <w:style w:type="character" w:styleId="Hyperlink">
    <w:name w:val="Hyperlink"/>
    <w:basedOn w:val="Absatz-Standardschriftart"/>
    <w:uiPriority w:val="99"/>
    <w:unhideWhenUsed/>
    <w:rsid w:val="00E32FE2"/>
    <w:rPr>
      <w:color w:val="0563C1" w:themeColor="hyperlink"/>
      <w:u w:val="single"/>
    </w:rPr>
  </w:style>
  <w:style w:type="character" w:customStyle="1" w:styleId="UnresolvedMention">
    <w:name w:val="Unresolved Mention"/>
    <w:basedOn w:val="Absatz-Standardschriftart"/>
    <w:uiPriority w:val="99"/>
    <w:semiHidden/>
    <w:unhideWhenUsed/>
    <w:qFormat/>
    <w:rsid w:val="00E32FE2"/>
    <w:rPr>
      <w:color w:val="605E5C"/>
      <w:shd w:val="clear" w:color="auto" w:fill="E1DFDD"/>
    </w:rPr>
  </w:style>
  <w:style w:type="character" w:styleId="Kommentarzeichen">
    <w:name w:val="annotation reference"/>
    <w:basedOn w:val="Absatz-Standardschriftart"/>
    <w:uiPriority w:val="99"/>
    <w:semiHidden/>
    <w:unhideWhenUsed/>
    <w:qFormat/>
    <w:rsid w:val="005F7E52"/>
    <w:rPr>
      <w:sz w:val="16"/>
      <w:szCs w:val="16"/>
    </w:rPr>
  </w:style>
  <w:style w:type="character" w:customStyle="1" w:styleId="KommentartextZchn">
    <w:name w:val="Kommentartext Zchn"/>
    <w:basedOn w:val="Absatz-Standardschriftart"/>
    <w:link w:val="Kommentartext"/>
    <w:uiPriority w:val="99"/>
    <w:qFormat/>
    <w:rsid w:val="005F7E52"/>
    <w:rPr>
      <w:sz w:val="20"/>
      <w:szCs w:val="20"/>
    </w:rPr>
  </w:style>
  <w:style w:type="character" w:customStyle="1" w:styleId="KommentarthemaZchn">
    <w:name w:val="Kommentarthema Zchn"/>
    <w:basedOn w:val="KommentartextZchn"/>
    <w:link w:val="Kommentarthema"/>
    <w:uiPriority w:val="99"/>
    <w:semiHidden/>
    <w:qFormat/>
    <w:rsid w:val="005F7E52"/>
    <w:rPr>
      <w:b/>
      <w:bCs/>
      <w:sz w:val="20"/>
      <w:szCs w:val="20"/>
    </w:rPr>
  </w:style>
  <w:style w:type="character" w:customStyle="1" w:styleId="SprechblasentextZchn">
    <w:name w:val="Sprechblasentext Zchn"/>
    <w:basedOn w:val="Absatz-Standardschriftart"/>
    <w:link w:val="Sprechblasentext"/>
    <w:uiPriority w:val="99"/>
    <w:semiHidden/>
    <w:qFormat/>
    <w:rsid w:val="005F7E52"/>
    <w:rPr>
      <w:rFonts w:ascii="Segoe UI" w:hAnsi="Segoe UI" w:cs="Segoe UI"/>
      <w:sz w:val="18"/>
      <w:szCs w:val="18"/>
    </w:rPr>
  </w:style>
  <w:style w:type="character" w:customStyle="1" w:styleId="FunotentextZchn">
    <w:name w:val="Fußnotentext Zchn"/>
    <w:basedOn w:val="Absatz-Standardschriftart"/>
    <w:link w:val="Funotentext"/>
    <w:uiPriority w:val="99"/>
    <w:qFormat/>
    <w:rsid w:val="00E24FF0"/>
    <w:rPr>
      <w:rFonts w:ascii="Arial" w:hAnsi="Arial" w:cs="Arial"/>
      <w:sz w:val="20"/>
      <w:szCs w:val="20"/>
    </w:rPr>
  </w:style>
  <w:style w:type="character" w:customStyle="1" w:styleId="FootnoteCharacters">
    <w:name w:val="Footnote Characters"/>
    <w:basedOn w:val="Absatz-Standardschriftart"/>
    <w:uiPriority w:val="99"/>
    <w:semiHidden/>
    <w:unhideWhenUsed/>
    <w:qFormat/>
    <w:rsid w:val="003F2FDF"/>
    <w:rPr>
      <w:vertAlign w:val="superscript"/>
    </w:rPr>
  </w:style>
  <w:style w:type="character" w:customStyle="1" w:styleId="FootnoteAnchor">
    <w:name w:val="Footnote Anchor"/>
    <w:rPr>
      <w:vertAlign w:val="superscript"/>
    </w:rPr>
  </w:style>
  <w:style w:type="character" w:customStyle="1" w:styleId="berschrift2Zchn">
    <w:name w:val="Überschrift 2 Zchn"/>
    <w:basedOn w:val="Absatz-Standardschriftart"/>
    <w:uiPriority w:val="9"/>
    <w:qFormat/>
    <w:rsid w:val="00C806FC"/>
    <w:rPr>
      <w:sz w:val="28"/>
      <w:szCs w:val="28"/>
    </w:rPr>
  </w:style>
  <w:style w:type="character" w:customStyle="1" w:styleId="TitelZchn">
    <w:name w:val="Titel Zchn"/>
    <w:basedOn w:val="Absatz-Standardschriftart"/>
    <w:link w:val="Titel"/>
    <w:uiPriority w:val="10"/>
    <w:qFormat/>
    <w:rsid w:val="00916362"/>
    <w:rPr>
      <w:rFonts w:ascii="Arial" w:hAnsi="Arial" w:cs="Arial"/>
      <w:sz w:val="40"/>
      <w:szCs w:val="40"/>
    </w:rPr>
  </w:style>
  <w:style w:type="character" w:customStyle="1" w:styleId="berschrift3Zchn">
    <w:name w:val="Überschrift 3 Zchn"/>
    <w:basedOn w:val="Absatz-Standardschriftart"/>
    <w:uiPriority w:val="9"/>
    <w:qFormat/>
    <w:rsid w:val="003518A5"/>
    <w:rPr>
      <w:rFonts w:ascii="Arial" w:eastAsiaTheme="majorEastAsia" w:hAnsi="Arial" w:cs="Arial"/>
      <w:sz w:val="28"/>
      <w:szCs w:val="28"/>
    </w:rPr>
  </w:style>
  <w:style w:type="character" w:customStyle="1" w:styleId="berschrift4Zchn">
    <w:name w:val="Überschrift 4 Zchn"/>
    <w:basedOn w:val="Absatz-Standardschriftart"/>
    <w:uiPriority w:val="9"/>
    <w:qFormat/>
    <w:rsid w:val="009917C6"/>
    <w:rPr>
      <w:rFonts w:ascii="Arial" w:hAnsi="Arial" w:cs="Arial"/>
      <w:sz w:val="24"/>
      <w:szCs w:val="24"/>
      <w:shd w:val="clear" w:color="auto" w:fill="FFFFFF"/>
    </w:rPr>
  </w:style>
  <w:style w:type="character" w:customStyle="1" w:styleId="berschrift5Zchn">
    <w:name w:val="Überschrift 5 Zchn"/>
    <w:basedOn w:val="Absatz-Standardschriftart"/>
    <w:uiPriority w:val="9"/>
    <w:qFormat/>
    <w:rsid w:val="009917C6"/>
    <w:rPr>
      <w:rFonts w:ascii="Arial" w:hAnsi="Arial" w:cs="Arial"/>
      <w:shd w:val="clear" w:color="auto" w:fill="D0CECE"/>
    </w:rPr>
  </w:style>
  <w:style w:type="character" w:customStyle="1" w:styleId="berschrift6Zchn">
    <w:name w:val="Überschrift 6 Zchn"/>
    <w:basedOn w:val="Absatz-Standardschriftart"/>
    <w:uiPriority w:val="9"/>
    <w:qFormat/>
    <w:rsid w:val="00F30E8A"/>
    <w:rPr>
      <w:rFonts w:ascii="Arial" w:hAnsi="Arial" w:cs="Arial"/>
      <w:shd w:val="clear" w:color="auto" w:fill="D0CECE"/>
    </w:rPr>
  </w:style>
  <w:style w:type="character" w:styleId="BesuchterLink">
    <w:name w:val="FollowedHyperlink"/>
    <w:basedOn w:val="Absatz-Standardschriftart"/>
    <w:uiPriority w:val="99"/>
    <w:semiHidden/>
    <w:unhideWhenUsed/>
    <w:rsid w:val="00C82926"/>
    <w:rPr>
      <w:color w:val="954F72" w:themeColor="followedHyperlink"/>
      <w:u w:val="single"/>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023C4F"/>
    <w:pPr>
      <w:tabs>
        <w:tab w:val="center" w:pos="4536"/>
        <w:tab w:val="right" w:pos="9072"/>
      </w:tabs>
      <w:spacing w:after="0" w:line="240" w:lineRule="auto"/>
    </w:pPr>
  </w:style>
  <w:style w:type="paragraph" w:styleId="Fuzeile">
    <w:name w:val="footer"/>
    <w:basedOn w:val="Standard"/>
    <w:link w:val="FuzeileZchn"/>
    <w:uiPriority w:val="99"/>
    <w:unhideWhenUsed/>
    <w:rsid w:val="00023C4F"/>
    <w:pPr>
      <w:tabs>
        <w:tab w:val="center" w:pos="4536"/>
        <w:tab w:val="right" w:pos="9072"/>
      </w:tabs>
      <w:spacing w:after="0" w:line="240" w:lineRule="auto"/>
    </w:pPr>
  </w:style>
  <w:style w:type="paragraph" w:styleId="Listenabsatz">
    <w:name w:val="List Paragraph"/>
    <w:basedOn w:val="Standard"/>
    <w:uiPriority w:val="34"/>
    <w:qFormat/>
    <w:rsid w:val="001E2796"/>
    <w:pPr>
      <w:ind w:left="720"/>
      <w:contextualSpacing/>
    </w:pPr>
  </w:style>
  <w:style w:type="paragraph" w:styleId="Kommentartext">
    <w:name w:val="annotation text"/>
    <w:basedOn w:val="Standard"/>
    <w:link w:val="KommentartextZchn"/>
    <w:uiPriority w:val="99"/>
    <w:unhideWhenUsed/>
    <w:qFormat/>
    <w:rsid w:val="005F7E5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5F7E52"/>
    <w:rPr>
      <w:b/>
      <w:bCs/>
    </w:rPr>
  </w:style>
  <w:style w:type="paragraph" w:styleId="Sprechblasentext">
    <w:name w:val="Balloon Text"/>
    <w:basedOn w:val="Standard"/>
    <w:link w:val="SprechblasentextZchn"/>
    <w:uiPriority w:val="99"/>
    <w:semiHidden/>
    <w:unhideWhenUsed/>
    <w:qFormat/>
    <w:rsid w:val="005F7E52"/>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E24FF0"/>
    <w:pPr>
      <w:spacing w:before="0" w:after="0" w:line="276" w:lineRule="auto"/>
      <w:ind w:left="113" w:hanging="113"/>
      <w:jc w:val="left"/>
    </w:pPr>
    <w:rPr>
      <w:sz w:val="20"/>
      <w:szCs w:val="20"/>
    </w:rPr>
  </w:style>
  <w:style w:type="paragraph" w:styleId="Titel">
    <w:name w:val="Title"/>
    <w:basedOn w:val="berschrift1"/>
    <w:next w:val="Standard"/>
    <w:link w:val="TitelZchn"/>
    <w:uiPriority w:val="10"/>
    <w:qFormat/>
    <w:rsid w:val="00916362"/>
    <w:pPr>
      <w:spacing w:after="960"/>
    </w:pPr>
  </w:style>
  <w:style w:type="paragraph" w:styleId="berarbeitung">
    <w:name w:val="Revision"/>
    <w:uiPriority w:val="99"/>
    <w:semiHidden/>
    <w:qFormat/>
    <w:rsid w:val="00F42680"/>
  </w:style>
  <w:style w:type="paragraph" w:styleId="KeinLeerraum">
    <w:name w:val="No Spacing"/>
    <w:basedOn w:val="Standard"/>
    <w:uiPriority w:val="1"/>
    <w:qFormat/>
    <w:rsid w:val="0088167D"/>
    <w:rPr>
      <w:sz w:val="28"/>
      <w:szCs w:val="28"/>
    </w:rPr>
  </w:style>
  <w:style w:type="paragraph" w:styleId="Verzeichnis1">
    <w:name w:val="toc 1"/>
    <w:basedOn w:val="Standard"/>
    <w:next w:val="Standard"/>
    <w:autoRedefine/>
    <w:uiPriority w:val="39"/>
    <w:unhideWhenUsed/>
    <w:rsid w:val="00A83FBA"/>
    <w:pPr>
      <w:tabs>
        <w:tab w:val="right" w:leader="dot" w:pos="6653"/>
      </w:tabs>
      <w:spacing w:after="100"/>
    </w:pPr>
  </w:style>
  <w:style w:type="paragraph" w:styleId="Verzeichnis2">
    <w:name w:val="toc 2"/>
    <w:basedOn w:val="Standard"/>
    <w:next w:val="Standard"/>
    <w:autoRedefine/>
    <w:uiPriority w:val="39"/>
    <w:unhideWhenUsed/>
    <w:rsid w:val="00FD462A"/>
    <w:pPr>
      <w:spacing w:after="100"/>
      <w:ind w:left="220"/>
    </w:pPr>
  </w:style>
  <w:style w:type="paragraph" w:styleId="Verzeichnis3">
    <w:name w:val="toc 3"/>
    <w:basedOn w:val="Standard"/>
    <w:next w:val="Standard"/>
    <w:autoRedefine/>
    <w:uiPriority w:val="39"/>
    <w:unhideWhenUsed/>
    <w:rsid w:val="000D0D65"/>
    <w:pPr>
      <w:spacing w:after="100"/>
      <w:ind w:left="440"/>
    </w:pPr>
  </w:style>
  <w:style w:type="paragraph" w:styleId="Verzeichnis4">
    <w:name w:val="toc 4"/>
    <w:basedOn w:val="Standard"/>
    <w:next w:val="Standard"/>
    <w:autoRedefine/>
    <w:uiPriority w:val="39"/>
    <w:unhideWhenUsed/>
    <w:rsid w:val="002B665C"/>
    <w:pPr>
      <w:spacing w:after="100"/>
      <w:ind w:left="660"/>
    </w:pPr>
  </w:style>
  <w:style w:type="paragraph" w:styleId="Verzeichnis5">
    <w:name w:val="toc 5"/>
    <w:basedOn w:val="Standard"/>
    <w:next w:val="Standard"/>
    <w:autoRedefine/>
    <w:uiPriority w:val="39"/>
    <w:unhideWhenUsed/>
    <w:rsid w:val="002B665C"/>
    <w:pPr>
      <w:spacing w:after="100"/>
      <w:ind w:left="880"/>
    </w:pPr>
  </w:style>
  <w:style w:type="paragraph" w:styleId="Verzeichnis6">
    <w:name w:val="toc 6"/>
    <w:basedOn w:val="Standard"/>
    <w:next w:val="Standard"/>
    <w:autoRedefine/>
    <w:uiPriority w:val="39"/>
    <w:unhideWhenUsed/>
    <w:rsid w:val="002B665C"/>
    <w:pPr>
      <w:spacing w:after="100"/>
      <w:ind w:left="1100"/>
    </w:pPr>
  </w:style>
  <w:style w:type="table" w:styleId="Tabellenraster">
    <w:name w:val="Table Grid"/>
    <w:basedOn w:val="NormaleTabelle"/>
    <w:uiPriority w:val="39"/>
    <w:rsid w:val="00F3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CD0E3F"/>
    <w:rPr>
      <w:vertAlign w:val="superscript"/>
    </w:rPr>
  </w:style>
  <w:style w:type="paragraph" w:styleId="Inhaltsverzeichnisberschrift">
    <w:name w:val="TOC Heading"/>
    <w:basedOn w:val="berschrift1"/>
    <w:next w:val="Standard"/>
    <w:uiPriority w:val="39"/>
    <w:unhideWhenUsed/>
    <w:qFormat/>
    <w:rsid w:val="003431F6"/>
    <w:pPr>
      <w:keepNext/>
      <w:keepLines/>
      <w:suppressAutoHyphens w:val="0"/>
      <w:spacing w:before="240" w:after="0" w:line="259" w:lineRule="auto"/>
      <w:outlineLvl w:val="9"/>
    </w:pPr>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8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chliches-datenschutzmodel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rchliches-datenschutzmodell.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www.kirchliches-datenschutzmodell.de/wp-content/uploads/Richtlinie_Risikoanalyse-und-Risikobehandlung_KDM.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DDF8-72ED-4F47-B75D-B62914A0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2811</Words>
  <Characters>17712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KDM - Arbeitsdokument Kita-Fallbeispiel</vt:lpstr>
    </vt:vector>
  </TitlesOfParts>
  <Company>Ev.-Luth. Landeskirchenamt Sachsens</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KDM - Arbeitsdokument Kita-Fallbeispiel</dc:title>
  <dc:subject/>
  <dc:creator>öPG KDM</dc:creator>
  <dc:description/>
  <cp:lastModifiedBy>Ebert, Beatrix</cp:lastModifiedBy>
  <cp:revision>6</cp:revision>
  <dcterms:created xsi:type="dcterms:W3CDTF">2023-05-11T05:27:00Z</dcterms:created>
  <dcterms:modified xsi:type="dcterms:W3CDTF">2023-05-11T06:36:00Z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60b74c57-8f65-4209-998c-cd84b905e4b5_ActionId">
    <vt:lpwstr>b09f49bf-6faf-48ca-b481-094e743f16d4</vt:lpwstr>
  </property>
  <property fmtid="{D5CDD505-2E9C-101B-9397-08002B2CF9AE}" pid="5" name="MSIP_Label_60b74c57-8f65-4209-998c-cd84b905e4b5_ContentBits">
    <vt:lpwstr>0</vt:lpwstr>
  </property>
  <property fmtid="{D5CDD505-2E9C-101B-9397-08002B2CF9AE}" pid="6" name="MSIP_Label_60b74c57-8f65-4209-998c-cd84b905e4b5_Enabled">
    <vt:lpwstr>true</vt:lpwstr>
  </property>
  <property fmtid="{D5CDD505-2E9C-101B-9397-08002B2CF9AE}" pid="7" name="MSIP_Label_60b74c57-8f65-4209-998c-cd84b905e4b5_Method">
    <vt:lpwstr>Privileged</vt:lpwstr>
  </property>
  <property fmtid="{D5CDD505-2E9C-101B-9397-08002B2CF9AE}" pid="8" name="MSIP_Label_60b74c57-8f65-4209-998c-cd84b905e4b5_Name">
    <vt:lpwstr>Generisch</vt:lpwstr>
  </property>
  <property fmtid="{D5CDD505-2E9C-101B-9397-08002B2CF9AE}" pid="9" name="MSIP_Label_60b74c57-8f65-4209-998c-cd84b905e4b5_SetDate">
    <vt:lpwstr>2022-08-15T09:50:44Z</vt:lpwstr>
  </property>
  <property fmtid="{D5CDD505-2E9C-101B-9397-08002B2CF9AE}" pid="10" name="MSIP_Label_60b74c57-8f65-4209-998c-cd84b905e4b5_SiteId">
    <vt:lpwstr>1177ad02-2418-4408-9071-4a9a63421830</vt:lpwstr>
  </property>
  <property fmtid="{D5CDD505-2E9C-101B-9397-08002B2CF9AE}" pid="11" name="ScaleCrop">
    <vt:bool>false</vt:bool>
  </property>
  <property fmtid="{D5CDD505-2E9C-101B-9397-08002B2CF9AE}" pid="12" name="ShareDoc">
    <vt:bool>false</vt:bool>
  </property>
</Properties>
</file>